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4BCB" w14:textId="35952536" w:rsidR="00897007" w:rsidRPr="0084748F" w:rsidRDefault="00897007" w:rsidP="0084748F">
      <w:pPr>
        <w:pStyle w:val="NoSpacing"/>
        <w:jc w:val="center"/>
        <w:rPr>
          <w:b/>
          <w:bCs/>
          <w:sz w:val="32"/>
          <w:szCs w:val="32"/>
        </w:rPr>
      </w:pPr>
      <w:r w:rsidRPr="0084748F">
        <w:rPr>
          <w:b/>
          <w:bCs/>
          <w:sz w:val="32"/>
          <w:szCs w:val="32"/>
        </w:rPr>
        <w:t>Minutes of the Boultham Park Medical Practice PPG</w:t>
      </w:r>
    </w:p>
    <w:p w14:paraId="3D5A73FB" w14:textId="77436B38" w:rsidR="00BD6CAE" w:rsidRPr="0084748F" w:rsidRDefault="00BB7B33" w:rsidP="0084748F">
      <w:pPr>
        <w:pStyle w:val="NoSpacing"/>
        <w:jc w:val="center"/>
        <w:rPr>
          <w:b/>
          <w:bCs/>
          <w:sz w:val="32"/>
          <w:szCs w:val="32"/>
        </w:rPr>
      </w:pPr>
      <w:r>
        <w:rPr>
          <w:b/>
          <w:bCs/>
          <w:sz w:val="32"/>
          <w:szCs w:val="32"/>
        </w:rPr>
        <w:t>Annual General Meeting:</w:t>
      </w:r>
      <w:r w:rsidR="00BD6CAE" w:rsidRPr="0084748F">
        <w:rPr>
          <w:b/>
          <w:bCs/>
          <w:sz w:val="32"/>
          <w:szCs w:val="32"/>
        </w:rPr>
        <w:t xml:space="preserve">12 </w:t>
      </w:r>
      <w:r w:rsidR="0084748F">
        <w:rPr>
          <w:b/>
          <w:bCs/>
          <w:sz w:val="32"/>
          <w:szCs w:val="32"/>
        </w:rPr>
        <w:t>March</w:t>
      </w:r>
      <w:r w:rsidR="00BD6CAE" w:rsidRPr="0084748F">
        <w:rPr>
          <w:b/>
          <w:bCs/>
          <w:sz w:val="32"/>
          <w:szCs w:val="32"/>
        </w:rPr>
        <w:t xml:space="preserve"> 202</w:t>
      </w:r>
      <w:r w:rsidR="0084748F">
        <w:rPr>
          <w:b/>
          <w:bCs/>
          <w:sz w:val="32"/>
          <w:szCs w:val="32"/>
        </w:rPr>
        <w:t>6</w:t>
      </w:r>
      <w:r w:rsidR="00BD6CAE" w:rsidRPr="0084748F">
        <w:rPr>
          <w:b/>
          <w:bCs/>
          <w:sz w:val="32"/>
          <w:szCs w:val="32"/>
        </w:rPr>
        <w:t xml:space="preserve"> </w:t>
      </w:r>
      <w:r w:rsidR="00BF7AF1" w:rsidRPr="0084748F">
        <w:rPr>
          <w:b/>
          <w:bCs/>
          <w:sz w:val="32"/>
          <w:szCs w:val="32"/>
        </w:rPr>
        <w:t>at</w:t>
      </w:r>
      <w:r w:rsidR="00BD6CAE" w:rsidRPr="0084748F">
        <w:rPr>
          <w:b/>
          <w:bCs/>
          <w:sz w:val="32"/>
          <w:szCs w:val="32"/>
        </w:rPr>
        <w:t xml:space="preserve"> 18:30</w:t>
      </w:r>
    </w:p>
    <w:p w14:paraId="725DDD48" w14:textId="5040EF06" w:rsidR="00C45A9C" w:rsidRDefault="00C45A9C" w:rsidP="00121298">
      <w:pPr>
        <w:pStyle w:val="Heading2"/>
      </w:pPr>
      <w:r>
        <w:t xml:space="preserve">Attendees: </w:t>
      </w:r>
    </w:p>
    <w:p w14:paraId="230AC8F5" w14:textId="661E89A7" w:rsidR="00C45A9C" w:rsidRDefault="00CA4BD8" w:rsidP="00C45A9C">
      <w:pPr>
        <w:pStyle w:val="ListParagraph"/>
        <w:numPr>
          <w:ilvl w:val="0"/>
          <w:numId w:val="24"/>
        </w:numPr>
      </w:pPr>
      <w:r>
        <w:rPr>
          <w:noProof/>
        </w:rPr>
        <mc:AlternateContent>
          <mc:Choice Requires="wps">
            <w:drawing>
              <wp:anchor distT="0" distB="0" distL="114300" distR="114300" simplePos="0" relativeHeight="251659264" behindDoc="0" locked="0" layoutInCell="1" allowOverlap="1" wp14:anchorId="05880207" wp14:editId="4758ACAE">
                <wp:simplePos x="0" y="0"/>
                <wp:positionH relativeFrom="column">
                  <wp:posOffset>3362325</wp:posOffset>
                </wp:positionH>
                <wp:positionV relativeFrom="paragraph">
                  <wp:posOffset>50800</wp:posOffset>
                </wp:positionV>
                <wp:extent cx="2324100" cy="1238250"/>
                <wp:effectExtent l="0" t="0" r="0" b="0"/>
                <wp:wrapNone/>
                <wp:docPr id="1979115564" name="Text Box 1"/>
                <wp:cNvGraphicFramePr/>
                <a:graphic xmlns:a="http://schemas.openxmlformats.org/drawingml/2006/main">
                  <a:graphicData uri="http://schemas.microsoft.com/office/word/2010/wordprocessingShape">
                    <wps:wsp>
                      <wps:cNvSpPr txBox="1"/>
                      <wps:spPr>
                        <a:xfrm>
                          <a:off x="0" y="0"/>
                          <a:ext cx="2324100" cy="1238250"/>
                        </a:xfrm>
                        <a:prstGeom prst="rect">
                          <a:avLst/>
                        </a:prstGeom>
                        <a:solidFill>
                          <a:schemeClr val="lt1"/>
                        </a:solidFill>
                        <a:ln w="6350">
                          <a:noFill/>
                        </a:ln>
                      </wps:spPr>
                      <wps:txbx>
                        <w:txbxContent>
                          <w:p w14:paraId="517797D5" w14:textId="77777777" w:rsidR="00EC3619" w:rsidRDefault="00EC3619" w:rsidP="00EC3619">
                            <w:r w:rsidRPr="00CA4BD8">
                              <w:rPr>
                                <w:b/>
                                <w:bCs/>
                              </w:rPr>
                              <w:t>Apologies</w:t>
                            </w:r>
                            <w:r>
                              <w:t xml:space="preserve">: </w:t>
                            </w:r>
                          </w:p>
                          <w:p w14:paraId="5847C848" w14:textId="5FA192D5" w:rsidR="00EC3619" w:rsidRDefault="00EC3619" w:rsidP="00CE3AA7">
                            <w:pPr>
                              <w:pStyle w:val="ListParagraph"/>
                              <w:numPr>
                                <w:ilvl w:val="0"/>
                                <w:numId w:val="33"/>
                              </w:numPr>
                            </w:pPr>
                            <w:r>
                              <w:t xml:space="preserve">Mark Patey </w:t>
                            </w:r>
                          </w:p>
                          <w:p w14:paraId="75BC9B5F" w14:textId="548AD104" w:rsidR="00CE3AA7" w:rsidRDefault="00EC3619" w:rsidP="00CE3AA7">
                            <w:pPr>
                              <w:pStyle w:val="ListParagraph"/>
                              <w:numPr>
                                <w:ilvl w:val="0"/>
                                <w:numId w:val="33"/>
                              </w:numPr>
                            </w:pPr>
                            <w:r>
                              <w:t>Peter Barker</w:t>
                            </w:r>
                          </w:p>
                          <w:p w14:paraId="07A5F97F" w14:textId="0E1C7B8D" w:rsidR="00EC3619" w:rsidRPr="00C45A9C" w:rsidRDefault="00EC3619" w:rsidP="00CE3AA7">
                            <w:pPr>
                              <w:pStyle w:val="ListParagraph"/>
                              <w:numPr>
                                <w:ilvl w:val="0"/>
                                <w:numId w:val="33"/>
                              </w:numPr>
                            </w:pPr>
                            <w:r>
                              <w:t>Steve Foottit</w:t>
                            </w:r>
                          </w:p>
                          <w:p w14:paraId="008AE3B6" w14:textId="77777777" w:rsidR="00EC3619" w:rsidRDefault="00EC36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880207" id="_x0000_t202" coordsize="21600,21600" o:spt="202" path="m,l,21600r21600,l21600,xe">
                <v:stroke joinstyle="miter"/>
                <v:path gradientshapeok="t" o:connecttype="rect"/>
              </v:shapetype>
              <v:shape id="Text Box 1" o:spid="_x0000_s1026" type="#_x0000_t202" style="position:absolute;left:0;text-align:left;margin-left:264.75pt;margin-top:4pt;width:183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" fillcolor="white [3201]" stroked="f" strokeweight=".5pt">
                <v:textbox>
                  <w:txbxContent>
                    <w:p w14:paraId="517797D5" w14:textId="77777777" w:rsidR="00EC3619" w:rsidRDefault="00EC3619" w:rsidP="00EC3619">
                      <w:r w:rsidRPr="00CA4BD8">
                        <w:rPr>
                          <w:b/>
                          <w:bCs/>
                        </w:rPr>
                        <w:t>Apologies</w:t>
                      </w:r>
                      <w:r>
                        <w:t xml:space="preserve">: </w:t>
                      </w:r>
                    </w:p>
                    <w:p w14:paraId="5847C848" w14:textId="5FA192D5" w:rsidR="00EC3619" w:rsidRDefault="00EC3619" w:rsidP="00CE3AA7">
                      <w:pPr>
                        <w:pStyle w:val="ListParagraph"/>
                        <w:numPr>
                          <w:ilvl w:val="0"/>
                          <w:numId w:val="33"/>
                        </w:numPr>
                      </w:pPr>
                      <w:r>
                        <w:t xml:space="preserve">Mark Patey </w:t>
                      </w:r>
                    </w:p>
                    <w:p w14:paraId="75BC9B5F" w14:textId="548AD104" w:rsidR="00CE3AA7" w:rsidRDefault="00EC3619" w:rsidP="00CE3AA7">
                      <w:pPr>
                        <w:pStyle w:val="ListParagraph"/>
                        <w:numPr>
                          <w:ilvl w:val="0"/>
                          <w:numId w:val="33"/>
                        </w:numPr>
                      </w:pPr>
                      <w:r>
                        <w:t>Peter Barker</w:t>
                      </w:r>
                    </w:p>
                    <w:p w14:paraId="07A5F97F" w14:textId="0E1C7B8D" w:rsidR="00EC3619" w:rsidRPr="00C45A9C" w:rsidRDefault="00EC3619" w:rsidP="00CE3AA7">
                      <w:pPr>
                        <w:pStyle w:val="ListParagraph"/>
                        <w:numPr>
                          <w:ilvl w:val="0"/>
                          <w:numId w:val="33"/>
                        </w:numPr>
                      </w:pPr>
                      <w:r>
                        <w:t>Steve Foottit</w:t>
                      </w:r>
                    </w:p>
                    <w:p w14:paraId="008AE3B6" w14:textId="77777777" w:rsidR="00EC3619" w:rsidRDefault="00EC3619"/>
                  </w:txbxContent>
                </v:textbox>
              </v:shape>
            </w:pict>
          </mc:Fallback>
        </mc:AlternateContent>
      </w:r>
      <w:r w:rsidR="00C45A9C">
        <w:t>Kristy Perkins</w:t>
      </w:r>
      <w:r w:rsidR="00337A98">
        <w:t xml:space="preserve">: </w:t>
      </w:r>
      <w:r w:rsidR="00337A98" w:rsidRPr="00337A98">
        <w:t>Practice Manager</w:t>
      </w:r>
    </w:p>
    <w:p w14:paraId="60814393" w14:textId="688F0448" w:rsidR="00337A98" w:rsidRDefault="00A02595" w:rsidP="00C45A9C">
      <w:pPr>
        <w:pStyle w:val="ListParagraph"/>
        <w:numPr>
          <w:ilvl w:val="0"/>
          <w:numId w:val="24"/>
        </w:numPr>
      </w:pPr>
      <w:r w:rsidRPr="00A02595">
        <w:t>Ms Yuen Toh</w:t>
      </w:r>
      <w:r w:rsidR="00337A98">
        <w:t>: Partner</w:t>
      </w:r>
    </w:p>
    <w:p w14:paraId="34191154" w14:textId="77777777" w:rsidR="00CA4BD8" w:rsidRDefault="00CA4BD8" w:rsidP="00CA4BD8">
      <w:pPr>
        <w:pStyle w:val="ListParagraph"/>
        <w:numPr>
          <w:ilvl w:val="0"/>
          <w:numId w:val="24"/>
        </w:numPr>
      </w:pPr>
      <w:r>
        <w:t xml:space="preserve">Cathy Hanger: Temporary </w:t>
      </w:r>
      <w:r w:rsidRPr="00337A98">
        <w:t xml:space="preserve">PPG </w:t>
      </w:r>
      <w:r>
        <w:t xml:space="preserve">Chair </w:t>
      </w:r>
    </w:p>
    <w:p w14:paraId="4BDBD676" w14:textId="3347A305" w:rsidR="00C45A9C" w:rsidRDefault="00C45A9C" w:rsidP="00C45A9C">
      <w:pPr>
        <w:pStyle w:val="ListParagraph"/>
        <w:numPr>
          <w:ilvl w:val="0"/>
          <w:numId w:val="24"/>
        </w:numPr>
      </w:pPr>
      <w:r>
        <w:t>Donna Pech</w:t>
      </w:r>
      <w:r w:rsidR="00337A98">
        <w:t xml:space="preserve">: </w:t>
      </w:r>
      <w:r w:rsidR="00705901">
        <w:t xml:space="preserve">PPG </w:t>
      </w:r>
      <w:r w:rsidR="00337A98" w:rsidRPr="00337A98">
        <w:t>Minute Secretary</w:t>
      </w:r>
    </w:p>
    <w:p w14:paraId="0C3859AE" w14:textId="6A7D17A8" w:rsidR="00C45A9C" w:rsidRDefault="00C45A9C" w:rsidP="00C45A9C">
      <w:pPr>
        <w:pStyle w:val="ListParagraph"/>
        <w:numPr>
          <w:ilvl w:val="0"/>
          <w:numId w:val="24"/>
        </w:numPr>
      </w:pPr>
      <w:r>
        <w:t>Sandy Williams</w:t>
      </w:r>
      <w:r w:rsidR="00337A98">
        <w:t xml:space="preserve">: </w:t>
      </w:r>
      <w:r w:rsidR="00337A98" w:rsidRPr="00337A98">
        <w:t>PPG representative</w:t>
      </w:r>
    </w:p>
    <w:p w14:paraId="09BE7FE4" w14:textId="68677282" w:rsidR="00C45A9C" w:rsidRDefault="00C45A9C" w:rsidP="00C45A9C">
      <w:pPr>
        <w:pStyle w:val="ListParagraph"/>
        <w:numPr>
          <w:ilvl w:val="0"/>
          <w:numId w:val="24"/>
        </w:numPr>
      </w:pPr>
      <w:r>
        <w:t>Ma</w:t>
      </w:r>
      <w:r w:rsidR="006A5EDF">
        <w:t>rgaret Allis</w:t>
      </w:r>
      <w:r w:rsidR="00337A98">
        <w:t xml:space="preserve">: </w:t>
      </w:r>
      <w:r w:rsidR="00337A98" w:rsidRPr="00337A98">
        <w:t>PPG representative</w:t>
      </w:r>
    </w:p>
    <w:p w14:paraId="6491CC90" w14:textId="711A1C54" w:rsidR="00BD6CAE" w:rsidRDefault="00E42272" w:rsidP="00D908F9">
      <w:pPr>
        <w:pStyle w:val="Heading2"/>
      </w:pPr>
      <w:r>
        <w:t xml:space="preserve">Minutes of </w:t>
      </w:r>
      <w:r w:rsidR="00C56172">
        <w:t>the Previous Meeting</w:t>
      </w:r>
    </w:p>
    <w:p w14:paraId="51F96F86" w14:textId="77777777" w:rsidR="00C56172" w:rsidRDefault="00C56172" w:rsidP="00C56172">
      <w:pPr>
        <w:pStyle w:val="ListParagraph"/>
        <w:numPr>
          <w:ilvl w:val="0"/>
          <w:numId w:val="25"/>
        </w:numPr>
      </w:pPr>
      <w:r w:rsidRPr="00C56172">
        <w:t>The minutes of the previous meeting were agreed as a true and accurate record.</w:t>
      </w:r>
      <w:r w:rsidRPr="00C56172">
        <w:t xml:space="preserve"> </w:t>
      </w:r>
    </w:p>
    <w:p w14:paraId="16514F1C" w14:textId="0BDF0BAB" w:rsidR="00BD6CAE" w:rsidRDefault="00307B8B" w:rsidP="00BD6CAE">
      <w:pPr>
        <w:pStyle w:val="Heading2"/>
      </w:pPr>
      <w:r>
        <w:t xml:space="preserve">Outstanding </w:t>
      </w:r>
      <w:r w:rsidR="00B626E0">
        <w:t>Actions/Matters Arising</w:t>
      </w:r>
    </w:p>
    <w:p w14:paraId="0482EF25" w14:textId="77777777" w:rsidR="00B626E0" w:rsidRPr="00B626E0" w:rsidRDefault="00B626E0" w:rsidP="00B626E0">
      <w:pPr>
        <w:pStyle w:val="NoSpacing"/>
        <w:numPr>
          <w:ilvl w:val="0"/>
          <w:numId w:val="25"/>
        </w:numPr>
      </w:pPr>
      <w:r w:rsidRPr="00B626E0">
        <w:t>Cathy chaired the meeting in her role as temporary Chair.</w:t>
      </w:r>
    </w:p>
    <w:p w14:paraId="2E1D099A" w14:textId="77777777" w:rsidR="00B626E0" w:rsidRPr="00B626E0" w:rsidRDefault="00B626E0" w:rsidP="00B626E0">
      <w:pPr>
        <w:pStyle w:val="NoSpacing"/>
        <w:numPr>
          <w:ilvl w:val="0"/>
          <w:numId w:val="25"/>
        </w:numPr>
      </w:pPr>
      <w:r w:rsidRPr="00B626E0">
        <w:t>Dates for next year’s meetings still need to be set.</w:t>
      </w:r>
    </w:p>
    <w:p w14:paraId="2B062466" w14:textId="60AC4A9A" w:rsidR="00B626E0" w:rsidRPr="00B626E0" w:rsidRDefault="00B626E0" w:rsidP="00B626E0">
      <w:pPr>
        <w:pStyle w:val="NoSpacing"/>
        <w:numPr>
          <w:ilvl w:val="0"/>
          <w:numId w:val="25"/>
        </w:numPr>
      </w:pPr>
      <w:r w:rsidRPr="00B626E0">
        <w:t xml:space="preserve">Lanyards </w:t>
      </w:r>
      <w:r w:rsidR="00B3327D">
        <w:t>are now available</w:t>
      </w:r>
      <w:r w:rsidRPr="00B626E0">
        <w:t>.</w:t>
      </w:r>
    </w:p>
    <w:p w14:paraId="25AF3386" w14:textId="77777777" w:rsidR="00B626E0" w:rsidRPr="00B626E0" w:rsidRDefault="00B626E0" w:rsidP="00B626E0">
      <w:pPr>
        <w:pStyle w:val="NoSpacing"/>
        <w:numPr>
          <w:ilvl w:val="0"/>
          <w:numId w:val="25"/>
        </w:numPr>
      </w:pPr>
      <w:r w:rsidRPr="00B626E0">
        <w:t>Poster has not yet been completed due to time constraints.</w:t>
      </w:r>
    </w:p>
    <w:p w14:paraId="4D5866AF" w14:textId="77777777" w:rsidR="00B626E0" w:rsidRPr="00B626E0" w:rsidRDefault="00B626E0" w:rsidP="00B626E0">
      <w:pPr>
        <w:pStyle w:val="NoSpacing"/>
        <w:numPr>
          <w:ilvl w:val="0"/>
          <w:numId w:val="25"/>
        </w:numPr>
      </w:pPr>
      <w:r w:rsidRPr="00B626E0">
        <w:t>A PPG recruitment drive is required as membership numbers are dwindling.</w:t>
      </w:r>
    </w:p>
    <w:p w14:paraId="53681A98" w14:textId="77777777" w:rsidR="00B626E0" w:rsidRPr="00B626E0" w:rsidRDefault="00B626E0" w:rsidP="00B626E0">
      <w:pPr>
        <w:pStyle w:val="NoSpacing"/>
        <w:numPr>
          <w:ilvl w:val="0"/>
          <w:numId w:val="25"/>
        </w:numPr>
      </w:pPr>
      <w:r w:rsidRPr="00B626E0">
        <w:t>Confirmed that approved minutes are uploaded to the practice website.</w:t>
      </w:r>
    </w:p>
    <w:p w14:paraId="4B75BA74" w14:textId="481D4DE5" w:rsidR="008D2C7B" w:rsidRPr="00D908F9" w:rsidRDefault="00D908F9" w:rsidP="008D2C7B">
      <w:pPr>
        <w:pStyle w:val="Heading2"/>
      </w:pPr>
      <w:r w:rsidRPr="00D908F9">
        <w:t>Chair and Secretary Roles</w:t>
      </w:r>
    </w:p>
    <w:p w14:paraId="5C9770B1" w14:textId="77777777" w:rsidR="00121298" w:rsidRPr="00121298" w:rsidRDefault="00121298" w:rsidP="0084748F">
      <w:pPr>
        <w:pStyle w:val="NoSpacing"/>
        <w:numPr>
          <w:ilvl w:val="0"/>
          <w:numId w:val="35"/>
        </w:numPr>
      </w:pPr>
      <w:r w:rsidRPr="00121298">
        <w:t>It was agreed to postpone appointing a permanent Chair until membership numbers increase.</w:t>
      </w:r>
    </w:p>
    <w:p w14:paraId="38CB2545" w14:textId="77777777" w:rsidR="00121298" w:rsidRPr="00121298" w:rsidRDefault="00121298" w:rsidP="0084748F">
      <w:pPr>
        <w:pStyle w:val="NoSpacing"/>
        <w:numPr>
          <w:ilvl w:val="0"/>
          <w:numId w:val="35"/>
        </w:numPr>
      </w:pPr>
      <w:r w:rsidRPr="00121298">
        <w:t>Donna will continue in the role of PPG Secretary, seconded by Kristy.</w:t>
      </w:r>
    </w:p>
    <w:p w14:paraId="1F0C13D4" w14:textId="0820533F" w:rsidR="003D6828" w:rsidRDefault="003622C0" w:rsidP="003622C0">
      <w:pPr>
        <w:pStyle w:val="Heading2"/>
      </w:pPr>
      <w:r w:rsidRPr="003622C0">
        <w:t>PPG Recruitment Discussion</w:t>
      </w:r>
    </w:p>
    <w:p w14:paraId="01EBEEFC" w14:textId="77777777" w:rsidR="003622C0" w:rsidRPr="003622C0" w:rsidRDefault="003622C0" w:rsidP="003622C0">
      <w:r w:rsidRPr="003622C0">
        <w:t>The group discussed challenges with recruiting new PPG members:</w:t>
      </w:r>
    </w:p>
    <w:p w14:paraId="533BF7BD" w14:textId="77777777" w:rsidR="003622C0" w:rsidRPr="003622C0" w:rsidRDefault="003622C0" w:rsidP="00CE3AA7">
      <w:pPr>
        <w:pStyle w:val="NoSpacing"/>
        <w:numPr>
          <w:ilvl w:val="0"/>
          <w:numId w:val="34"/>
        </w:numPr>
      </w:pPr>
      <w:r w:rsidRPr="003622C0">
        <w:t>Consideration of changing meeting times, possibly to a Saturday morning.</w:t>
      </w:r>
    </w:p>
    <w:p w14:paraId="3E9BDE5C" w14:textId="77777777" w:rsidR="003622C0" w:rsidRPr="003622C0" w:rsidRDefault="003622C0" w:rsidP="00CE3AA7">
      <w:pPr>
        <w:pStyle w:val="NoSpacing"/>
        <w:numPr>
          <w:ilvl w:val="0"/>
          <w:numId w:val="34"/>
        </w:numPr>
      </w:pPr>
      <w:r w:rsidRPr="003622C0">
        <w:t>Reviewing what other surgeries’ PPGs do.</w:t>
      </w:r>
    </w:p>
    <w:p w14:paraId="7CAE51F3" w14:textId="77777777" w:rsidR="003622C0" w:rsidRPr="003622C0" w:rsidRDefault="003622C0" w:rsidP="00CE3AA7">
      <w:pPr>
        <w:pStyle w:val="NoSpacing"/>
        <w:numPr>
          <w:ilvl w:val="0"/>
          <w:numId w:val="34"/>
        </w:numPr>
      </w:pPr>
      <w:r w:rsidRPr="003622C0">
        <w:t>Margaret noted difficulty in explaining the role and purpose of the PPG.</w:t>
      </w:r>
    </w:p>
    <w:p w14:paraId="468AD203" w14:textId="77777777" w:rsidR="003622C0" w:rsidRPr="003622C0" w:rsidRDefault="003622C0" w:rsidP="00CE3AA7">
      <w:pPr>
        <w:pStyle w:val="NoSpacing"/>
        <w:numPr>
          <w:ilvl w:val="0"/>
          <w:numId w:val="34"/>
        </w:numPr>
      </w:pPr>
      <w:r w:rsidRPr="003622C0">
        <w:t>Discussion around lack of awareness and possible barriers to participation.</w:t>
      </w:r>
    </w:p>
    <w:p w14:paraId="56A784F2" w14:textId="77777777" w:rsidR="003622C0" w:rsidRPr="003622C0" w:rsidRDefault="003622C0" w:rsidP="003622C0">
      <w:pPr>
        <w:pStyle w:val="NoSpacing"/>
        <w:numPr>
          <w:ilvl w:val="0"/>
          <w:numId w:val="28"/>
        </w:numPr>
      </w:pPr>
      <w:r w:rsidRPr="003622C0">
        <w:t>Consideration of whether hybrid meetings (face</w:t>
      </w:r>
      <w:r w:rsidRPr="003622C0">
        <w:noBreakHyphen/>
        <w:t>to</w:t>
      </w:r>
      <w:r w:rsidRPr="003622C0">
        <w:noBreakHyphen/>
        <w:t>face and online) could help.</w:t>
      </w:r>
    </w:p>
    <w:p w14:paraId="73A4192B" w14:textId="285B329A" w:rsidR="003622C0" w:rsidRPr="003622C0" w:rsidRDefault="003622C0" w:rsidP="003622C0">
      <w:pPr>
        <w:pStyle w:val="NoSpacing"/>
        <w:numPr>
          <w:ilvl w:val="0"/>
          <w:numId w:val="28"/>
        </w:numPr>
      </w:pPr>
      <w:r w:rsidRPr="003622C0">
        <w:t xml:space="preserve">Acknowledgement that </w:t>
      </w:r>
      <w:r w:rsidR="00DA7D23">
        <w:t>our</w:t>
      </w:r>
      <w:r w:rsidRPr="003622C0">
        <w:t xml:space="preserve"> PPG is not unique in struggling with recruitment.</w:t>
      </w:r>
    </w:p>
    <w:p w14:paraId="79667DFB" w14:textId="12C1F9DF" w:rsidR="003622C0" w:rsidRPr="003622C0" w:rsidRDefault="003622C0" w:rsidP="003622C0">
      <w:pPr>
        <w:pStyle w:val="NoSpacing"/>
        <w:numPr>
          <w:ilvl w:val="0"/>
          <w:numId w:val="28"/>
        </w:numPr>
      </w:pPr>
      <w:r w:rsidRPr="003622C0">
        <w:t>Current members</w:t>
      </w:r>
      <w:r w:rsidR="00F56284">
        <w:t xml:space="preserve"> in attendance</w:t>
      </w:r>
      <w:r w:rsidRPr="003622C0">
        <w:t xml:space="preserve"> confirmed they are happy to continue.</w:t>
      </w:r>
    </w:p>
    <w:p w14:paraId="100031E9" w14:textId="6132334A" w:rsidR="00884A12" w:rsidRDefault="00884A12" w:rsidP="00884A12">
      <w:pPr>
        <w:pStyle w:val="Heading2"/>
      </w:pPr>
      <w:r w:rsidRPr="00884A12">
        <w:lastRenderedPageBreak/>
        <w:t>Communication</w:t>
      </w:r>
    </w:p>
    <w:p w14:paraId="11BED3CF" w14:textId="37B1B27C" w:rsidR="00884A12" w:rsidRPr="00884A12" w:rsidRDefault="00884A12" w:rsidP="00884A12">
      <w:r w:rsidRPr="00884A12">
        <w:t>A WhatsApp group has been introduced to improve communication between members, particularly regarding meeting cancellations and open days.</w:t>
      </w:r>
    </w:p>
    <w:p w14:paraId="4DCE0E5A" w14:textId="3A47C435" w:rsidR="00BD6CAE" w:rsidRDefault="00BD6CAE" w:rsidP="00BF7AF1">
      <w:pPr>
        <w:pStyle w:val="Heading1"/>
      </w:pPr>
      <w:r>
        <w:t>Practice Updates</w:t>
      </w:r>
    </w:p>
    <w:p w14:paraId="6E921573" w14:textId="77777777" w:rsidR="00BD6CAE" w:rsidRDefault="00BD6CAE" w:rsidP="00BD6CAE">
      <w:pPr>
        <w:pStyle w:val="Heading2"/>
        <w:ind w:firstLine="360"/>
      </w:pPr>
      <w:r>
        <w:t>Staffing Changes</w:t>
      </w:r>
    </w:p>
    <w:p w14:paraId="4941DBFA" w14:textId="77777777" w:rsidR="00920C55" w:rsidRPr="00920C55" w:rsidRDefault="00920C55" w:rsidP="00361408">
      <w:pPr>
        <w:pStyle w:val="NoSpacing"/>
        <w:numPr>
          <w:ilvl w:val="0"/>
          <w:numId w:val="30"/>
        </w:numPr>
      </w:pPr>
      <w:r w:rsidRPr="00920C55">
        <w:t>Dr Jenny Frasier has moved to Metheringham.</w:t>
      </w:r>
    </w:p>
    <w:p w14:paraId="7EA0DBAF" w14:textId="77777777" w:rsidR="00920C55" w:rsidRPr="00920C55" w:rsidRDefault="00920C55" w:rsidP="00361408">
      <w:pPr>
        <w:pStyle w:val="NoSpacing"/>
        <w:numPr>
          <w:ilvl w:val="0"/>
          <w:numId w:val="30"/>
        </w:numPr>
      </w:pPr>
      <w:r w:rsidRPr="00920C55">
        <w:t>Dr Coffey is retiring on 23 March after 33 years of service.</w:t>
      </w:r>
    </w:p>
    <w:p w14:paraId="7C18CEEB" w14:textId="77777777" w:rsidR="00920C55" w:rsidRPr="00920C55" w:rsidRDefault="00920C55" w:rsidP="00361408">
      <w:pPr>
        <w:pStyle w:val="NoSpacing"/>
        <w:numPr>
          <w:ilvl w:val="0"/>
          <w:numId w:val="30"/>
        </w:numPr>
      </w:pPr>
      <w:r w:rsidRPr="00920C55">
        <w:t>Advertisement placed for a Chronic Disease Nurse.</w:t>
      </w:r>
    </w:p>
    <w:p w14:paraId="5EC7016F" w14:textId="77777777" w:rsidR="00920C55" w:rsidRPr="00920C55" w:rsidRDefault="00920C55" w:rsidP="00361408">
      <w:pPr>
        <w:pStyle w:val="NoSpacing"/>
        <w:numPr>
          <w:ilvl w:val="0"/>
          <w:numId w:val="30"/>
        </w:numPr>
      </w:pPr>
      <w:r w:rsidRPr="00920C55">
        <w:t>Two new cleaners appointed: James and Sue.</w:t>
      </w:r>
    </w:p>
    <w:p w14:paraId="138EE71A" w14:textId="77777777" w:rsidR="00920C55" w:rsidRPr="00920C55" w:rsidRDefault="00920C55" w:rsidP="00361408">
      <w:pPr>
        <w:pStyle w:val="NoSpacing"/>
        <w:numPr>
          <w:ilvl w:val="0"/>
          <w:numId w:val="30"/>
        </w:numPr>
      </w:pPr>
      <w:r w:rsidRPr="00920C55">
        <w:t>Jill from the scanning team has retired after 21 years.</w:t>
      </w:r>
    </w:p>
    <w:p w14:paraId="6C4499DF" w14:textId="77777777" w:rsidR="00920C55" w:rsidRPr="00920C55" w:rsidRDefault="00920C55" w:rsidP="00361408">
      <w:pPr>
        <w:pStyle w:val="NoSpacing"/>
        <w:numPr>
          <w:ilvl w:val="0"/>
          <w:numId w:val="30"/>
        </w:numPr>
      </w:pPr>
      <w:r w:rsidRPr="00920C55">
        <w:t>Laura has joined as a Management Assistant and is settling in well.</w:t>
      </w:r>
    </w:p>
    <w:p w14:paraId="36811CB0" w14:textId="5E171FFF" w:rsidR="00BD6CAE" w:rsidRDefault="00361408" w:rsidP="00BF7AF1">
      <w:pPr>
        <w:pStyle w:val="Heading2"/>
        <w:ind w:firstLine="360"/>
      </w:pPr>
      <w:r>
        <w:t xml:space="preserve">Acute Hub </w:t>
      </w:r>
      <w:r w:rsidR="009E133B">
        <w:t>P</w:t>
      </w:r>
      <w:r w:rsidR="00BD6CAE">
        <w:t xml:space="preserve">ilot </w:t>
      </w:r>
      <w:r w:rsidR="009E133B">
        <w:t>U</w:t>
      </w:r>
      <w:r w:rsidR="00BD6CAE">
        <w:t>pdate</w:t>
      </w:r>
    </w:p>
    <w:p w14:paraId="3A4174DB" w14:textId="77777777" w:rsidR="00D03D0E" w:rsidRPr="00D03D0E" w:rsidRDefault="00D03D0E" w:rsidP="00CE3413">
      <w:pPr>
        <w:pStyle w:val="NoSpacing"/>
        <w:numPr>
          <w:ilvl w:val="0"/>
          <w:numId w:val="37"/>
        </w:numPr>
      </w:pPr>
      <w:r w:rsidRPr="00D03D0E">
        <w:t>The practice is completing the first year of a national Acute Hub pilot programme.</w:t>
      </w:r>
    </w:p>
    <w:p w14:paraId="7C2CDB88" w14:textId="77777777" w:rsidR="00D03D0E" w:rsidRPr="00D03D0E" w:rsidRDefault="00D03D0E" w:rsidP="00CE3413">
      <w:pPr>
        <w:pStyle w:val="NoSpacing"/>
        <w:numPr>
          <w:ilvl w:val="0"/>
          <w:numId w:val="37"/>
        </w:numPr>
      </w:pPr>
      <w:r w:rsidRPr="00D03D0E">
        <w:t>The Complex Care Team working across practices within the Primary Care Network (PCN) demonstrates continuity of care and social support.</w:t>
      </w:r>
    </w:p>
    <w:p w14:paraId="5FEEF8C6" w14:textId="77777777" w:rsidR="00D03D0E" w:rsidRPr="00D03D0E" w:rsidRDefault="00D03D0E" w:rsidP="00CE3413">
      <w:pPr>
        <w:pStyle w:val="NoSpacing"/>
        <w:numPr>
          <w:ilvl w:val="0"/>
          <w:numId w:val="37"/>
        </w:numPr>
      </w:pPr>
      <w:r w:rsidRPr="00D03D0E">
        <w:t>Data analysis shows that investing in General Practice reduces secondary care pressures and fewer calls to 111 and 999.</w:t>
      </w:r>
    </w:p>
    <w:p w14:paraId="6DCAB43F" w14:textId="77777777" w:rsidR="00D03D0E" w:rsidRPr="00D03D0E" w:rsidRDefault="00D03D0E" w:rsidP="00CE3413">
      <w:pPr>
        <w:pStyle w:val="NoSpacing"/>
        <w:numPr>
          <w:ilvl w:val="0"/>
          <w:numId w:val="37"/>
        </w:numPr>
      </w:pPr>
      <w:r w:rsidRPr="00D03D0E">
        <w:t>Funding has been reduced after the first year; the practice is awaiting financial confirmation.</w:t>
      </w:r>
    </w:p>
    <w:p w14:paraId="2CD28541" w14:textId="77777777" w:rsidR="00C36594" w:rsidRDefault="00C36594" w:rsidP="00C36594">
      <w:pPr>
        <w:pStyle w:val="Heading2"/>
        <w:ind w:firstLine="360"/>
      </w:pPr>
      <w:r w:rsidRPr="00BB2598">
        <w:t>Accurx Triage Update</w:t>
      </w:r>
    </w:p>
    <w:p w14:paraId="234ED13A" w14:textId="53991C7B" w:rsidR="00C36594" w:rsidRDefault="00C36594" w:rsidP="00C36594">
      <w:pPr>
        <w:pStyle w:val="ListParagraph"/>
        <w:numPr>
          <w:ilvl w:val="0"/>
          <w:numId w:val="31"/>
        </w:numPr>
      </w:pPr>
      <w:r w:rsidRPr="00C36594">
        <w:t>The attached presentation summarised the rollout of the online triage system noting early patient concerns about accessibility and change. Support measures such as staff guidance, printed forms, online resources, phone access and a January open day helped address these issues. Patient feedback became increasingly positive, with faster responses and improved access to appointments, and overall patient requests rose significantly, demonstrating improved satisfaction and engagement.</w:t>
      </w:r>
    </w:p>
    <w:p w14:paraId="496112AF" w14:textId="1511A6B2" w:rsidR="00B667D8" w:rsidRDefault="00B667D8" w:rsidP="00AE6F85">
      <w:pPr>
        <w:pStyle w:val="Heading3"/>
        <w:ind w:firstLine="360"/>
      </w:pPr>
      <w:r>
        <w:t>Doctor point of view</w:t>
      </w:r>
      <w:r w:rsidR="00AE6F85">
        <w:t>:</w:t>
      </w:r>
    </w:p>
    <w:p w14:paraId="594E8EAA" w14:textId="77777777" w:rsidR="000852E9" w:rsidRPr="000852E9" w:rsidRDefault="000852E9" w:rsidP="00CE3413">
      <w:pPr>
        <w:pStyle w:val="ListParagraph"/>
        <w:numPr>
          <w:ilvl w:val="0"/>
          <w:numId w:val="31"/>
        </w:numPr>
        <w:rPr>
          <w:lang w:eastAsia="en-GB"/>
        </w:rPr>
      </w:pPr>
      <w:r w:rsidRPr="000852E9">
        <w:rPr>
          <w:lang w:eastAsia="en-GB"/>
        </w:rPr>
        <w:t>The first month was challenging; rota changes and system tweaks have since improved workflow.</w:t>
      </w:r>
    </w:p>
    <w:p w14:paraId="35C3F9B5" w14:textId="77777777" w:rsidR="000852E9" w:rsidRPr="000852E9" w:rsidRDefault="000852E9" w:rsidP="00CE3413">
      <w:pPr>
        <w:pStyle w:val="ListParagraph"/>
        <w:numPr>
          <w:ilvl w:val="0"/>
          <w:numId w:val="31"/>
        </w:numPr>
        <w:rPr>
          <w:lang w:eastAsia="en-GB"/>
        </w:rPr>
      </w:pPr>
      <w:r w:rsidRPr="000852E9">
        <w:rPr>
          <w:lang w:eastAsia="en-GB"/>
        </w:rPr>
        <w:t>GPs screen requests and share triage slots, monitored by Ms Yuen Toh.</w:t>
      </w:r>
    </w:p>
    <w:p w14:paraId="3A4F6873" w14:textId="77777777" w:rsidR="000852E9" w:rsidRPr="000852E9" w:rsidRDefault="000852E9" w:rsidP="00CE3413">
      <w:pPr>
        <w:pStyle w:val="ListParagraph"/>
        <w:numPr>
          <w:ilvl w:val="0"/>
          <w:numId w:val="31"/>
        </w:numPr>
        <w:rPr>
          <w:lang w:eastAsia="en-GB"/>
        </w:rPr>
      </w:pPr>
      <w:r w:rsidRPr="000852E9">
        <w:rPr>
          <w:lang w:eastAsia="en-GB"/>
        </w:rPr>
        <w:t>Initially, a locum doctor supported the practice while a GP worked alongside Reception.</w:t>
      </w:r>
    </w:p>
    <w:p w14:paraId="323553F3" w14:textId="55D8D4B2" w:rsidR="00BD6CAE" w:rsidRDefault="00355E79" w:rsidP="00C33BE2">
      <w:pPr>
        <w:pStyle w:val="Heading2"/>
        <w:ind w:firstLine="360"/>
      </w:pPr>
      <w:r>
        <w:lastRenderedPageBreak/>
        <w:t>New Practice System</w:t>
      </w:r>
    </w:p>
    <w:p w14:paraId="60B25DAD" w14:textId="0490F730" w:rsidR="009F4FC1" w:rsidRPr="009F4FC1" w:rsidRDefault="009F4FC1" w:rsidP="00C33BE2">
      <w:pPr>
        <w:ind w:firstLine="360"/>
      </w:pPr>
      <w:r w:rsidRPr="009F4FC1">
        <w:t xml:space="preserve">The practice is now using </w:t>
      </w:r>
      <w:r w:rsidRPr="009F4FC1">
        <w:rPr>
          <w:i/>
          <w:iCs/>
        </w:rPr>
        <w:t>Welby Innovate</w:t>
      </w:r>
      <w:r w:rsidRPr="009F4FC1">
        <w:t xml:space="preserve"> which includes three modules:</w:t>
      </w:r>
    </w:p>
    <w:p w14:paraId="35C08ECA" w14:textId="77777777" w:rsidR="009F4FC1" w:rsidRPr="009F4FC1" w:rsidRDefault="009F4FC1" w:rsidP="009F4FC1">
      <w:pPr>
        <w:numPr>
          <w:ilvl w:val="0"/>
          <w:numId w:val="32"/>
        </w:numPr>
      </w:pPr>
      <w:r w:rsidRPr="009F4FC1">
        <w:rPr>
          <w:b/>
          <w:bCs/>
        </w:rPr>
        <w:t>Pathology:</w:t>
      </w:r>
      <w:r w:rsidRPr="009F4FC1">
        <w:t xml:space="preserve"> Improves accuracy of blood tests and results handling.</w:t>
      </w:r>
    </w:p>
    <w:p w14:paraId="3732A62A" w14:textId="77777777" w:rsidR="009F4FC1" w:rsidRPr="009F4FC1" w:rsidRDefault="009F4FC1" w:rsidP="009F4FC1">
      <w:pPr>
        <w:numPr>
          <w:ilvl w:val="0"/>
          <w:numId w:val="32"/>
        </w:numPr>
      </w:pPr>
      <w:r w:rsidRPr="009F4FC1">
        <w:rPr>
          <w:b/>
          <w:bCs/>
        </w:rPr>
        <w:t>Prescribing:</w:t>
      </w:r>
      <w:r w:rsidRPr="009F4FC1">
        <w:t xml:space="preserve"> Supports monitoring and reviews.</w:t>
      </w:r>
    </w:p>
    <w:p w14:paraId="2D1D5760" w14:textId="77777777" w:rsidR="009F4FC1" w:rsidRPr="009F4FC1" w:rsidRDefault="009F4FC1" w:rsidP="009F4FC1">
      <w:pPr>
        <w:numPr>
          <w:ilvl w:val="0"/>
          <w:numId w:val="32"/>
        </w:numPr>
      </w:pPr>
      <w:r w:rsidRPr="009F4FC1">
        <w:rPr>
          <w:b/>
          <w:bCs/>
        </w:rPr>
        <w:t>Recall:</w:t>
      </w:r>
      <w:r w:rsidRPr="009F4FC1">
        <w:t xml:space="preserve"> Helps prevent missed recalls and automates workflows for the reception team.</w:t>
      </w:r>
    </w:p>
    <w:p w14:paraId="6FF6C896" w14:textId="55307B0F" w:rsidR="00BD6CAE" w:rsidRDefault="00145F04" w:rsidP="00C45A9C">
      <w:pPr>
        <w:pStyle w:val="Heading1"/>
      </w:pPr>
      <w:r w:rsidRPr="00145F04">
        <w:t>PPG Awareness Week and Recruitment Activities</w:t>
      </w:r>
    </w:p>
    <w:p w14:paraId="0E5C39C7" w14:textId="77777777" w:rsidR="00CE246D" w:rsidRPr="00CE246D" w:rsidRDefault="00CE246D" w:rsidP="00CE246D">
      <w:r w:rsidRPr="00CE246D">
        <w:t>Plans to link PPG Awareness Week with recruitment include:</w:t>
      </w:r>
    </w:p>
    <w:p w14:paraId="0321511A" w14:textId="77777777" w:rsidR="00CE246D" w:rsidRPr="00CE246D" w:rsidRDefault="00CE246D" w:rsidP="00CE246D">
      <w:pPr>
        <w:pStyle w:val="NoSpacing"/>
        <w:numPr>
          <w:ilvl w:val="0"/>
          <w:numId w:val="39"/>
        </w:numPr>
      </w:pPr>
      <w:r w:rsidRPr="00CE246D">
        <w:t>Using previous member testimonials.</w:t>
      </w:r>
    </w:p>
    <w:p w14:paraId="303102B3" w14:textId="77777777" w:rsidR="00CE246D" w:rsidRPr="00CE246D" w:rsidRDefault="00CE246D" w:rsidP="00CE246D">
      <w:pPr>
        <w:pStyle w:val="NoSpacing"/>
        <w:numPr>
          <w:ilvl w:val="0"/>
          <w:numId w:val="39"/>
        </w:numPr>
      </w:pPr>
      <w:r w:rsidRPr="00CE246D">
        <w:t>Creating a half</w:t>
      </w:r>
      <w:r w:rsidRPr="00CE246D">
        <w:noBreakHyphen/>
        <w:t>page explanation of the PPG for the practice website.</w:t>
      </w:r>
    </w:p>
    <w:p w14:paraId="634165F8" w14:textId="77777777" w:rsidR="00CE246D" w:rsidRPr="00CE246D" w:rsidRDefault="00CE246D" w:rsidP="00CE246D">
      <w:pPr>
        <w:pStyle w:val="NoSpacing"/>
        <w:numPr>
          <w:ilvl w:val="0"/>
          <w:numId w:val="39"/>
        </w:numPr>
      </w:pPr>
      <w:r w:rsidRPr="00CE246D">
        <w:t>Producing leaflets and sending text messages to patients.</w:t>
      </w:r>
    </w:p>
    <w:p w14:paraId="5EF1BCE0" w14:textId="77777777" w:rsidR="00CE246D" w:rsidRPr="00CE246D" w:rsidRDefault="00CE246D" w:rsidP="00CE246D">
      <w:pPr>
        <w:pStyle w:val="NoSpacing"/>
        <w:numPr>
          <w:ilvl w:val="0"/>
          <w:numId w:val="39"/>
        </w:numPr>
      </w:pPr>
      <w:r w:rsidRPr="00CE246D">
        <w:t>Using leaflets at the next open day (date to be confirmed).</w:t>
      </w:r>
    </w:p>
    <w:p w14:paraId="7AE7B8C9" w14:textId="77777777" w:rsidR="00CE246D" w:rsidRPr="00CE246D" w:rsidRDefault="00CE246D" w:rsidP="00CE246D">
      <w:pPr>
        <w:pStyle w:val="NoSpacing"/>
        <w:numPr>
          <w:ilvl w:val="0"/>
          <w:numId w:val="39"/>
        </w:numPr>
      </w:pPr>
      <w:r w:rsidRPr="00CE246D">
        <w:t>Attending flu clinics to hand out leaflets.</w:t>
      </w:r>
    </w:p>
    <w:p w14:paraId="26A8E7F0" w14:textId="77777777" w:rsidR="00CE246D" w:rsidRPr="00CE246D" w:rsidRDefault="00CE246D" w:rsidP="00CE246D">
      <w:pPr>
        <w:pStyle w:val="NoSpacing"/>
        <w:numPr>
          <w:ilvl w:val="0"/>
          <w:numId w:val="39"/>
        </w:numPr>
      </w:pPr>
      <w:r w:rsidRPr="00CE246D">
        <w:t>Poster creation reminder has been set by Kristy.</w:t>
      </w:r>
    </w:p>
    <w:p w14:paraId="38D6B1D6" w14:textId="77777777" w:rsidR="00CE246D" w:rsidRPr="00CE246D" w:rsidRDefault="00CE246D" w:rsidP="00CE246D">
      <w:pPr>
        <w:pStyle w:val="NoSpacing"/>
        <w:numPr>
          <w:ilvl w:val="0"/>
          <w:numId w:val="39"/>
        </w:numPr>
      </w:pPr>
      <w:r w:rsidRPr="00CE246D">
        <w:t>Discussion about giving talks at venues such as residential homes.</w:t>
      </w:r>
    </w:p>
    <w:p w14:paraId="5E36D853" w14:textId="7AE66365" w:rsidR="00BD6CAE" w:rsidRDefault="00BD6CAE" w:rsidP="00BD6CAE">
      <w:pPr>
        <w:pStyle w:val="Heading1"/>
      </w:pPr>
      <w:r>
        <w:t>Next Meeting</w:t>
      </w:r>
    </w:p>
    <w:p w14:paraId="1BE864D3" w14:textId="4673198E" w:rsidR="003904B8" w:rsidRPr="003904B8" w:rsidRDefault="003904B8" w:rsidP="003904B8">
      <w:pPr>
        <w:pStyle w:val="NoSpacing"/>
        <w:numPr>
          <w:ilvl w:val="0"/>
          <w:numId w:val="41"/>
        </w:numPr>
      </w:pPr>
      <w:r w:rsidRPr="003904B8">
        <w:t xml:space="preserve">The next meeting is planned for </w:t>
      </w:r>
      <w:r w:rsidRPr="003904B8">
        <w:rPr>
          <w:b/>
          <w:bCs/>
        </w:rPr>
        <w:t>25 June 2026</w:t>
      </w:r>
      <w:r>
        <w:rPr>
          <w:b/>
          <w:bCs/>
        </w:rPr>
        <w:t xml:space="preserve"> </w:t>
      </w:r>
      <w:r>
        <w:t>at 18:30</w:t>
      </w:r>
      <w:r w:rsidRPr="003904B8">
        <w:t>.</w:t>
      </w:r>
    </w:p>
    <w:p w14:paraId="3D70A4DB" w14:textId="77777777" w:rsidR="003904B8" w:rsidRPr="003904B8" w:rsidRDefault="003904B8" w:rsidP="003904B8">
      <w:pPr>
        <w:pStyle w:val="NoSpacing"/>
        <w:numPr>
          <w:ilvl w:val="0"/>
          <w:numId w:val="41"/>
        </w:numPr>
      </w:pPr>
      <w:r w:rsidRPr="003904B8">
        <w:t>Future dates will be planned once membership numbers increase.</w:t>
      </w:r>
    </w:p>
    <w:p w14:paraId="257133DC" w14:textId="77777777" w:rsidR="003904B8" w:rsidRPr="003904B8" w:rsidRDefault="003904B8" w:rsidP="003904B8">
      <w:pPr>
        <w:pStyle w:val="NoSpacing"/>
        <w:numPr>
          <w:ilvl w:val="0"/>
          <w:numId w:val="41"/>
        </w:numPr>
      </w:pPr>
      <w:r w:rsidRPr="003904B8">
        <w:t>Equipment is available to support hybrid meetings via Microsoft Teams.</w:t>
      </w:r>
    </w:p>
    <w:p w14:paraId="1F56EE57" w14:textId="77777777" w:rsidR="00C45A9C" w:rsidRDefault="00C45A9C" w:rsidP="00C45A9C">
      <w:pPr>
        <w:pStyle w:val="Heading1"/>
      </w:pPr>
      <w:r>
        <w:t>Actions</w:t>
      </w:r>
    </w:p>
    <w:p w14:paraId="04819CA6" w14:textId="648B5591" w:rsidR="00695048" w:rsidRDefault="00695048" w:rsidP="00C45A9C">
      <w:pPr>
        <w:pStyle w:val="NoSpacing"/>
        <w:numPr>
          <w:ilvl w:val="0"/>
          <w:numId w:val="23"/>
        </w:numPr>
      </w:pPr>
      <w:r w:rsidRPr="00695048">
        <w:t>Kristy will work with the new assistant</w:t>
      </w:r>
      <w:r w:rsidR="00E762AC">
        <w:t>, Laura,</w:t>
      </w:r>
      <w:r w:rsidRPr="00695048">
        <w:t xml:space="preserve"> to help drive PPG recruitmen</w:t>
      </w:r>
      <w:r>
        <w:t>t</w:t>
      </w:r>
    </w:p>
    <w:p w14:paraId="571EE8F6" w14:textId="0B4AA3BF" w:rsidR="00E762AC" w:rsidRDefault="00E762AC" w:rsidP="00E762AC">
      <w:pPr>
        <w:pStyle w:val="NoSpacing"/>
        <w:numPr>
          <w:ilvl w:val="1"/>
          <w:numId w:val="23"/>
        </w:numPr>
      </w:pPr>
      <w:r>
        <w:t>Create poster</w:t>
      </w:r>
    </w:p>
    <w:p w14:paraId="71F94332" w14:textId="49336906" w:rsidR="006D69EA" w:rsidRDefault="00E762AC" w:rsidP="006D69EA">
      <w:pPr>
        <w:pStyle w:val="NoSpacing"/>
        <w:numPr>
          <w:ilvl w:val="1"/>
          <w:numId w:val="23"/>
        </w:numPr>
      </w:pPr>
      <w:r>
        <w:t>Create leaflets</w:t>
      </w:r>
    </w:p>
    <w:p w14:paraId="3D9FCBCD" w14:textId="57C1ADA1" w:rsidR="006D69EA" w:rsidRDefault="006D69EA" w:rsidP="006D69EA">
      <w:pPr>
        <w:pStyle w:val="NoSpacing"/>
        <w:numPr>
          <w:ilvl w:val="1"/>
          <w:numId w:val="23"/>
        </w:numPr>
      </w:pPr>
      <w:r>
        <w:t xml:space="preserve">Practice </w:t>
      </w:r>
      <w:r w:rsidR="00711E23">
        <w:t>website</w:t>
      </w:r>
    </w:p>
    <w:p w14:paraId="1C7A38ED" w14:textId="6E6D59B0" w:rsidR="009303D9" w:rsidRDefault="009303D9" w:rsidP="00E762AC">
      <w:pPr>
        <w:pStyle w:val="NoSpacing"/>
        <w:numPr>
          <w:ilvl w:val="1"/>
          <w:numId w:val="23"/>
        </w:numPr>
      </w:pPr>
      <w:r>
        <w:t>Send out text messages ref joining PPG</w:t>
      </w:r>
    </w:p>
    <w:p w14:paraId="250069AB" w14:textId="60D9EDC9" w:rsidR="00C45A9C" w:rsidRDefault="00C45A9C" w:rsidP="00C45A9C">
      <w:pPr>
        <w:pStyle w:val="NoSpacing"/>
        <w:numPr>
          <w:ilvl w:val="0"/>
          <w:numId w:val="23"/>
        </w:numPr>
      </w:pPr>
      <w:r w:rsidRPr="00BF7AF1">
        <w:t xml:space="preserve">Kristy </w:t>
      </w:r>
      <w:r w:rsidR="00E762AC">
        <w:t xml:space="preserve">to </w:t>
      </w:r>
      <w:r w:rsidR="009303D9">
        <w:t>confirm date of the next Open Day</w:t>
      </w:r>
    </w:p>
    <w:p w14:paraId="37128287" w14:textId="51A923F7" w:rsidR="000F2CFC" w:rsidRDefault="000F2CFC" w:rsidP="000F2CFC">
      <w:pPr>
        <w:pStyle w:val="NoSpacing"/>
        <w:numPr>
          <w:ilvl w:val="1"/>
          <w:numId w:val="23"/>
        </w:numPr>
      </w:pPr>
      <w:r>
        <w:t>Stall for PPG members to talk to patients</w:t>
      </w:r>
      <w:r w:rsidR="00B52183">
        <w:t>/recruit</w:t>
      </w:r>
    </w:p>
    <w:p w14:paraId="7AEB13D0" w14:textId="57D84C4F" w:rsidR="00B52183" w:rsidRPr="00BF7AF1" w:rsidRDefault="00F6199C" w:rsidP="00F6199C">
      <w:pPr>
        <w:pStyle w:val="NoSpacing"/>
        <w:numPr>
          <w:ilvl w:val="0"/>
          <w:numId w:val="23"/>
        </w:numPr>
      </w:pPr>
      <w:r>
        <w:t xml:space="preserve">Kristy to look at </w:t>
      </w:r>
      <w:r w:rsidR="008944A3">
        <w:t>what other PPGs do in the PCN</w:t>
      </w:r>
    </w:p>
    <w:p w14:paraId="64A60C9E" w14:textId="77777777" w:rsidR="00BD6CAE" w:rsidRDefault="00BD6CAE" w:rsidP="00BD6CAE">
      <w:pPr>
        <w:pStyle w:val="Heading1"/>
      </w:pPr>
      <w:r>
        <w:t>Meeting End</w:t>
      </w:r>
    </w:p>
    <w:p w14:paraId="153591B8" w14:textId="58B3F821" w:rsidR="00BD6CAE" w:rsidRPr="00BD6CAE" w:rsidRDefault="00BD6CAE" w:rsidP="00BD6CAE">
      <w:r w:rsidRPr="00BD6CAE">
        <w:t>The meeting concluded at 19:</w:t>
      </w:r>
      <w:r w:rsidR="00711E23">
        <w:t>35</w:t>
      </w:r>
    </w:p>
    <w:sectPr w:rsidR="00BD6CAE" w:rsidRPr="00BD6CA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D631" w14:textId="77777777" w:rsidR="00B9712F" w:rsidRDefault="00B9712F" w:rsidP="000E4685">
      <w:pPr>
        <w:spacing w:after="0" w:line="240" w:lineRule="auto"/>
      </w:pPr>
      <w:r>
        <w:separator/>
      </w:r>
    </w:p>
  </w:endnote>
  <w:endnote w:type="continuationSeparator" w:id="0">
    <w:p w14:paraId="5059797C" w14:textId="77777777" w:rsidR="00B9712F" w:rsidRDefault="00B9712F" w:rsidP="000E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64C3" w14:textId="77777777" w:rsidR="00B9712F" w:rsidRDefault="00B9712F" w:rsidP="000E4685">
      <w:pPr>
        <w:spacing w:after="0" w:line="240" w:lineRule="auto"/>
      </w:pPr>
      <w:r>
        <w:separator/>
      </w:r>
    </w:p>
  </w:footnote>
  <w:footnote w:type="continuationSeparator" w:id="0">
    <w:p w14:paraId="4AD9F62D" w14:textId="77777777" w:rsidR="00B9712F" w:rsidRDefault="00B9712F" w:rsidP="000E4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CA04" w14:textId="2FE25A36" w:rsidR="000E4685" w:rsidRPr="00B16D59" w:rsidRDefault="00B16D59" w:rsidP="00B16D59">
    <w:pPr>
      <w:pStyle w:val="Header"/>
    </w:pPr>
    <w:r w:rsidRPr="00B16D59">
      <w:rPr>
        <w:noProof/>
      </w:rPr>
      <w:drawing>
        <wp:inline distT="0" distB="0" distL="0" distR="0" wp14:anchorId="19AB8E8E" wp14:editId="5A144B1D">
          <wp:extent cx="5617210" cy="1085850"/>
          <wp:effectExtent l="0" t="0" r="2540" b="0"/>
          <wp:docPr id="2074424883"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24883" name="Picture 1" descr="A white background with black and white clouds&#10;&#10;AI-generated content may be incorrect."/>
                  <pic:cNvPicPr/>
                </pic:nvPicPr>
                <pic:blipFill>
                  <a:blip r:embed="rId1"/>
                  <a:stretch>
                    <a:fillRect/>
                  </a:stretch>
                </pic:blipFill>
                <pic:spPr>
                  <a:xfrm>
                    <a:off x="0" y="0"/>
                    <a:ext cx="5617210" cy="1085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33C"/>
    <w:multiLevelType w:val="hybridMultilevel"/>
    <w:tmpl w:val="CE98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43FA"/>
    <w:multiLevelType w:val="hybridMultilevel"/>
    <w:tmpl w:val="0E2A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72269"/>
    <w:multiLevelType w:val="hybridMultilevel"/>
    <w:tmpl w:val="77C4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4687"/>
    <w:multiLevelType w:val="multilevel"/>
    <w:tmpl w:val="CA22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F3F75"/>
    <w:multiLevelType w:val="hybridMultilevel"/>
    <w:tmpl w:val="3410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A27B3"/>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3488C"/>
    <w:multiLevelType w:val="hybridMultilevel"/>
    <w:tmpl w:val="D5E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50E29"/>
    <w:multiLevelType w:val="hybridMultilevel"/>
    <w:tmpl w:val="ED62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45C86"/>
    <w:multiLevelType w:val="hybridMultilevel"/>
    <w:tmpl w:val="1872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C2B35"/>
    <w:multiLevelType w:val="hybridMultilevel"/>
    <w:tmpl w:val="A8D6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62336"/>
    <w:multiLevelType w:val="hybridMultilevel"/>
    <w:tmpl w:val="12EEA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B74C1"/>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8B62D5"/>
    <w:multiLevelType w:val="hybridMultilevel"/>
    <w:tmpl w:val="C5CC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75088"/>
    <w:multiLevelType w:val="hybridMultilevel"/>
    <w:tmpl w:val="8EA0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231AA"/>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D951D0"/>
    <w:multiLevelType w:val="multilevel"/>
    <w:tmpl w:val="E306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9D4F9A"/>
    <w:multiLevelType w:val="hybridMultilevel"/>
    <w:tmpl w:val="FFFC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B5A6C"/>
    <w:multiLevelType w:val="hybridMultilevel"/>
    <w:tmpl w:val="720E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5276A"/>
    <w:multiLevelType w:val="hybridMultilevel"/>
    <w:tmpl w:val="AD78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C0235"/>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0C30AF"/>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08175F"/>
    <w:multiLevelType w:val="hybridMultilevel"/>
    <w:tmpl w:val="AA00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B1B15"/>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9B5CF5"/>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9A17BB"/>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4B4E02"/>
    <w:multiLevelType w:val="hybridMultilevel"/>
    <w:tmpl w:val="B5E4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82AA8"/>
    <w:multiLevelType w:val="hybridMultilevel"/>
    <w:tmpl w:val="4932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D69BE"/>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2466EB"/>
    <w:multiLevelType w:val="hybridMultilevel"/>
    <w:tmpl w:val="0E34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6C1428"/>
    <w:multiLevelType w:val="hybridMultilevel"/>
    <w:tmpl w:val="D088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A48F3"/>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D4072C"/>
    <w:multiLevelType w:val="hybridMultilevel"/>
    <w:tmpl w:val="997A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0F4A85"/>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325CDF"/>
    <w:multiLevelType w:val="hybridMultilevel"/>
    <w:tmpl w:val="EC3E893A"/>
    <w:lvl w:ilvl="0" w:tplc="C08A1A28">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E2E29"/>
    <w:multiLevelType w:val="multilevel"/>
    <w:tmpl w:val="0AF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B0261F"/>
    <w:multiLevelType w:val="hybridMultilevel"/>
    <w:tmpl w:val="697A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5C4623"/>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B93D09"/>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8A670F"/>
    <w:multiLevelType w:val="multilevel"/>
    <w:tmpl w:val="0E0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332C73"/>
    <w:multiLevelType w:val="hybridMultilevel"/>
    <w:tmpl w:val="E7729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81FB6"/>
    <w:multiLevelType w:val="hybridMultilevel"/>
    <w:tmpl w:val="9050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898345">
    <w:abstractNumId w:val="18"/>
  </w:num>
  <w:num w:numId="2" w16cid:durableId="2104065843">
    <w:abstractNumId w:val="7"/>
  </w:num>
  <w:num w:numId="3" w16cid:durableId="1060202992">
    <w:abstractNumId w:val="29"/>
  </w:num>
  <w:num w:numId="4" w16cid:durableId="1952130492">
    <w:abstractNumId w:val="31"/>
  </w:num>
  <w:num w:numId="5" w16cid:durableId="39014619">
    <w:abstractNumId w:val="12"/>
  </w:num>
  <w:num w:numId="6" w16cid:durableId="931624008">
    <w:abstractNumId w:val="17"/>
  </w:num>
  <w:num w:numId="7" w16cid:durableId="1073116422">
    <w:abstractNumId w:val="25"/>
  </w:num>
  <w:num w:numId="8" w16cid:durableId="1737119976">
    <w:abstractNumId w:val="0"/>
  </w:num>
  <w:num w:numId="9" w16cid:durableId="393745843">
    <w:abstractNumId w:val="16"/>
  </w:num>
  <w:num w:numId="10" w16cid:durableId="319235097">
    <w:abstractNumId w:val="2"/>
  </w:num>
  <w:num w:numId="11" w16cid:durableId="1198929766">
    <w:abstractNumId w:val="40"/>
  </w:num>
  <w:num w:numId="12" w16cid:durableId="236280968">
    <w:abstractNumId w:val="4"/>
  </w:num>
  <w:num w:numId="13" w16cid:durableId="1899779528">
    <w:abstractNumId w:val="10"/>
  </w:num>
  <w:num w:numId="14" w16cid:durableId="1272321880">
    <w:abstractNumId w:val="21"/>
  </w:num>
  <w:num w:numId="15" w16cid:durableId="1978535861">
    <w:abstractNumId w:val="26"/>
  </w:num>
  <w:num w:numId="16" w16cid:durableId="844787265">
    <w:abstractNumId w:val="1"/>
  </w:num>
  <w:num w:numId="17" w16cid:durableId="2078743875">
    <w:abstractNumId w:val="28"/>
  </w:num>
  <w:num w:numId="18" w16cid:durableId="1793555865">
    <w:abstractNumId w:val="13"/>
  </w:num>
  <w:num w:numId="19" w16cid:durableId="264115380">
    <w:abstractNumId w:val="35"/>
  </w:num>
  <w:num w:numId="20" w16cid:durableId="1003824097">
    <w:abstractNumId w:val="9"/>
  </w:num>
  <w:num w:numId="21" w16cid:durableId="308025285">
    <w:abstractNumId w:val="6"/>
  </w:num>
  <w:num w:numId="22" w16cid:durableId="921061750">
    <w:abstractNumId w:val="3"/>
  </w:num>
  <w:num w:numId="23" w16cid:durableId="1268586456">
    <w:abstractNumId w:val="39"/>
  </w:num>
  <w:num w:numId="24" w16cid:durableId="1901284455">
    <w:abstractNumId w:val="33"/>
  </w:num>
  <w:num w:numId="25" w16cid:durableId="2095396297">
    <w:abstractNumId w:val="8"/>
  </w:num>
  <w:num w:numId="26" w16cid:durableId="1157847272">
    <w:abstractNumId w:val="34"/>
  </w:num>
  <w:num w:numId="27" w16cid:durableId="170611410">
    <w:abstractNumId w:val="15"/>
  </w:num>
  <w:num w:numId="28" w16cid:durableId="121845600">
    <w:abstractNumId w:val="38"/>
  </w:num>
  <w:num w:numId="29" w16cid:durableId="1854146387">
    <w:abstractNumId w:val="20"/>
  </w:num>
  <w:num w:numId="30" w16cid:durableId="1664891528">
    <w:abstractNumId w:val="22"/>
  </w:num>
  <w:num w:numId="31" w16cid:durableId="1848791265">
    <w:abstractNumId w:val="36"/>
  </w:num>
  <w:num w:numId="32" w16cid:durableId="1330328275">
    <w:abstractNumId w:val="37"/>
  </w:num>
  <w:num w:numId="33" w16cid:durableId="2036807334">
    <w:abstractNumId w:val="23"/>
  </w:num>
  <w:num w:numId="34" w16cid:durableId="1621449972">
    <w:abstractNumId w:val="24"/>
  </w:num>
  <w:num w:numId="35" w16cid:durableId="1187402831">
    <w:abstractNumId w:val="11"/>
  </w:num>
  <w:num w:numId="36" w16cid:durableId="1918055718">
    <w:abstractNumId w:val="14"/>
  </w:num>
  <w:num w:numId="37" w16cid:durableId="1199246648">
    <w:abstractNumId w:val="19"/>
  </w:num>
  <w:num w:numId="38" w16cid:durableId="1596281372">
    <w:abstractNumId w:val="27"/>
  </w:num>
  <w:num w:numId="39" w16cid:durableId="1141508361">
    <w:abstractNumId w:val="30"/>
  </w:num>
  <w:num w:numId="40" w16cid:durableId="504899509">
    <w:abstractNumId w:val="32"/>
  </w:num>
  <w:num w:numId="41" w16cid:durableId="1742407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AE"/>
    <w:rsid w:val="00047FBD"/>
    <w:rsid w:val="00063242"/>
    <w:rsid w:val="000852E9"/>
    <w:rsid w:val="000E4685"/>
    <w:rsid w:val="000F2CFC"/>
    <w:rsid w:val="00121298"/>
    <w:rsid w:val="00130710"/>
    <w:rsid w:val="00145F04"/>
    <w:rsid w:val="00161B82"/>
    <w:rsid w:val="00192734"/>
    <w:rsid w:val="001A77C8"/>
    <w:rsid w:val="001D430A"/>
    <w:rsid w:val="002C65D1"/>
    <w:rsid w:val="00307B8B"/>
    <w:rsid w:val="00327706"/>
    <w:rsid w:val="00337A98"/>
    <w:rsid w:val="00355E79"/>
    <w:rsid w:val="00361408"/>
    <w:rsid w:val="003622C0"/>
    <w:rsid w:val="003904B8"/>
    <w:rsid w:val="003A7B11"/>
    <w:rsid w:val="003C6E49"/>
    <w:rsid w:val="003D6828"/>
    <w:rsid w:val="00591DDF"/>
    <w:rsid w:val="005A60C2"/>
    <w:rsid w:val="00695048"/>
    <w:rsid w:val="006A5EDF"/>
    <w:rsid w:val="006B61FB"/>
    <w:rsid w:val="006C2A21"/>
    <w:rsid w:val="006D00A2"/>
    <w:rsid w:val="006D69EA"/>
    <w:rsid w:val="00705901"/>
    <w:rsid w:val="00711E23"/>
    <w:rsid w:val="00773E7F"/>
    <w:rsid w:val="0084748F"/>
    <w:rsid w:val="00884A12"/>
    <w:rsid w:val="008944A3"/>
    <w:rsid w:val="00897007"/>
    <w:rsid w:val="008D2C7B"/>
    <w:rsid w:val="00920C55"/>
    <w:rsid w:val="009303D9"/>
    <w:rsid w:val="00985A4C"/>
    <w:rsid w:val="009E133B"/>
    <w:rsid w:val="009F4FC1"/>
    <w:rsid w:val="00A02595"/>
    <w:rsid w:val="00AE6F85"/>
    <w:rsid w:val="00B10740"/>
    <w:rsid w:val="00B16D59"/>
    <w:rsid w:val="00B3327D"/>
    <w:rsid w:val="00B52183"/>
    <w:rsid w:val="00B626E0"/>
    <w:rsid w:val="00B667D8"/>
    <w:rsid w:val="00B9712F"/>
    <w:rsid w:val="00BB2598"/>
    <w:rsid w:val="00BB7B33"/>
    <w:rsid w:val="00BD6CAE"/>
    <w:rsid w:val="00BE7DF5"/>
    <w:rsid w:val="00BF7AF1"/>
    <w:rsid w:val="00C106D4"/>
    <w:rsid w:val="00C33BE2"/>
    <w:rsid w:val="00C36594"/>
    <w:rsid w:val="00C45A9C"/>
    <w:rsid w:val="00C56172"/>
    <w:rsid w:val="00CA4BD8"/>
    <w:rsid w:val="00CE246D"/>
    <w:rsid w:val="00CE3413"/>
    <w:rsid w:val="00CE3AA7"/>
    <w:rsid w:val="00D03D0E"/>
    <w:rsid w:val="00D21F00"/>
    <w:rsid w:val="00D54A4D"/>
    <w:rsid w:val="00D83D43"/>
    <w:rsid w:val="00D908F9"/>
    <w:rsid w:val="00DA7D23"/>
    <w:rsid w:val="00E42272"/>
    <w:rsid w:val="00E65D13"/>
    <w:rsid w:val="00E762AC"/>
    <w:rsid w:val="00EA75F2"/>
    <w:rsid w:val="00EC3619"/>
    <w:rsid w:val="00F02077"/>
    <w:rsid w:val="00F56284"/>
    <w:rsid w:val="00F6199C"/>
    <w:rsid w:val="00FB7BB9"/>
    <w:rsid w:val="00FC1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A7F0E"/>
  <w15:chartTrackingRefBased/>
  <w15:docId w15:val="{6F83E7DF-7958-4C07-9C5D-99BFFE76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6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C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6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CAE"/>
    <w:rPr>
      <w:rFonts w:eastAsiaTheme="majorEastAsia" w:cstheme="majorBidi"/>
      <w:color w:val="272727" w:themeColor="text1" w:themeTint="D8"/>
    </w:rPr>
  </w:style>
  <w:style w:type="paragraph" w:styleId="Title">
    <w:name w:val="Title"/>
    <w:basedOn w:val="Normal"/>
    <w:next w:val="Normal"/>
    <w:link w:val="TitleChar"/>
    <w:uiPriority w:val="10"/>
    <w:qFormat/>
    <w:rsid w:val="00BD6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CAE"/>
    <w:pPr>
      <w:spacing w:before="160"/>
      <w:jc w:val="center"/>
    </w:pPr>
    <w:rPr>
      <w:i/>
      <w:iCs/>
      <w:color w:val="404040" w:themeColor="text1" w:themeTint="BF"/>
    </w:rPr>
  </w:style>
  <w:style w:type="character" w:customStyle="1" w:styleId="QuoteChar">
    <w:name w:val="Quote Char"/>
    <w:basedOn w:val="DefaultParagraphFont"/>
    <w:link w:val="Quote"/>
    <w:uiPriority w:val="29"/>
    <w:rsid w:val="00BD6CAE"/>
    <w:rPr>
      <w:i/>
      <w:iCs/>
      <w:color w:val="404040" w:themeColor="text1" w:themeTint="BF"/>
    </w:rPr>
  </w:style>
  <w:style w:type="paragraph" w:styleId="ListParagraph">
    <w:name w:val="List Paragraph"/>
    <w:basedOn w:val="Normal"/>
    <w:uiPriority w:val="34"/>
    <w:qFormat/>
    <w:rsid w:val="00BD6CAE"/>
    <w:pPr>
      <w:ind w:left="720"/>
      <w:contextualSpacing/>
    </w:pPr>
  </w:style>
  <w:style w:type="character" w:styleId="IntenseEmphasis">
    <w:name w:val="Intense Emphasis"/>
    <w:basedOn w:val="DefaultParagraphFont"/>
    <w:uiPriority w:val="21"/>
    <w:qFormat/>
    <w:rsid w:val="00BD6CAE"/>
    <w:rPr>
      <w:i/>
      <w:iCs/>
      <w:color w:val="0F4761" w:themeColor="accent1" w:themeShade="BF"/>
    </w:rPr>
  </w:style>
  <w:style w:type="paragraph" w:styleId="IntenseQuote">
    <w:name w:val="Intense Quote"/>
    <w:basedOn w:val="Normal"/>
    <w:next w:val="Normal"/>
    <w:link w:val="IntenseQuoteChar"/>
    <w:uiPriority w:val="30"/>
    <w:qFormat/>
    <w:rsid w:val="00BD6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CAE"/>
    <w:rPr>
      <w:i/>
      <w:iCs/>
      <w:color w:val="0F4761" w:themeColor="accent1" w:themeShade="BF"/>
    </w:rPr>
  </w:style>
  <w:style w:type="character" w:styleId="IntenseReference">
    <w:name w:val="Intense Reference"/>
    <w:basedOn w:val="DefaultParagraphFont"/>
    <w:uiPriority w:val="32"/>
    <w:qFormat/>
    <w:rsid w:val="00BD6CAE"/>
    <w:rPr>
      <w:b/>
      <w:bCs/>
      <w:smallCaps/>
      <w:color w:val="0F4761" w:themeColor="accent1" w:themeShade="BF"/>
      <w:spacing w:val="5"/>
    </w:rPr>
  </w:style>
  <w:style w:type="paragraph" w:styleId="NoSpacing">
    <w:name w:val="No Spacing"/>
    <w:uiPriority w:val="1"/>
    <w:qFormat/>
    <w:rsid w:val="00BF7AF1"/>
    <w:pPr>
      <w:spacing w:after="0" w:line="240" w:lineRule="auto"/>
    </w:pPr>
  </w:style>
  <w:style w:type="paragraph" w:styleId="Header">
    <w:name w:val="header"/>
    <w:basedOn w:val="Normal"/>
    <w:link w:val="HeaderChar"/>
    <w:uiPriority w:val="99"/>
    <w:unhideWhenUsed/>
    <w:rsid w:val="000E4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685"/>
  </w:style>
  <w:style w:type="paragraph" w:styleId="Footer">
    <w:name w:val="footer"/>
    <w:basedOn w:val="Normal"/>
    <w:link w:val="FooterChar"/>
    <w:uiPriority w:val="99"/>
    <w:unhideWhenUsed/>
    <w:rsid w:val="000E4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39289">
      <w:bodyDiv w:val="1"/>
      <w:marLeft w:val="0"/>
      <w:marRight w:val="0"/>
      <w:marTop w:val="0"/>
      <w:marBottom w:val="0"/>
      <w:divBdr>
        <w:top w:val="none" w:sz="0" w:space="0" w:color="auto"/>
        <w:left w:val="none" w:sz="0" w:space="0" w:color="auto"/>
        <w:bottom w:val="none" w:sz="0" w:space="0" w:color="auto"/>
        <w:right w:val="none" w:sz="0" w:space="0" w:color="auto"/>
      </w:divBdr>
    </w:div>
    <w:div w:id="19928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353A-9DB8-46C4-AE18-0630A0A2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dc:creator>
  <cp:keywords/>
  <dc:description/>
  <cp:lastModifiedBy>Donna P</cp:lastModifiedBy>
  <cp:revision>52</cp:revision>
  <cp:lastPrinted>2025-09-16T17:34:00Z</cp:lastPrinted>
  <dcterms:created xsi:type="dcterms:W3CDTF">2026-03-28T11:56:00Z</dcterms:created>
  <dcterms:modified xsi:type="dcterms:W3CDTF">2026-03-28T12:56:00Z</dcterms:modified>
</cp:coreProperties>
</file>