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C98DD" w14:textId="77777777" w:rsidR="00881CED" w:rsidRDefault="009D07D1">
      <w:pPr>
        <w:pStyle w:val="BodyText"/>
        <w:ind w:left="2389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 wp14:anchorId="4BACF08E" wp14:editId="449542CE">
            <wp:extent cx="3709481" cy="1568196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9481" cy="1568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114A45" w14:textId="77777777" w:rsidR="00881CED" w:rsidRDefault="00881CED">
      <w:pPr>
        <w:pStyle w:val="BodyText"/>
        <w:spacing w:before="16"/>
        <w:ind w:left="0"/>
        <w:rPr>
          <w:rFonts w:ascii="Times New Roman"/>
          <w:sz w:val="44"/>
        </w:rPr>
      </w:pPr>
    </w:p>
    <w:p w14:paraId="795B4029" w14:textId="5DF7126E" w:rsidR="00881CED" w:rsidRDefault="009D07D1">
      <w:pPr>
        <w:pStyle w:val="Heading1"/>
      </w:pPr>
      <w:r>
        <w:rPr>
          <w:color w:val="005CA7"/>
          <w:w w:val="85"/>
        </w:rPr>
        <w:t>BOULTHAM PARK MEDICAL PRACTICE</w:t>
      </w:r>
    </w:p>
    <w:p w14:paraId="3CB951EA" w14:textId="77777777" w:rsidR="00881CED" w:rsidRDefault="009D07D1">
      <w:pPr>
        <w:pStyle w:val="Title"/>
      </w:pPr>
      <w:r>
        <w:rPr>
          <w:color w:val="005CA7"/>
          <w:w w:val="90"/>
        </w:rPr>
        <w:t>Safe</w:t>
      </w:r>
      <w:r>
        <w:rPr>
          <w:color w:val="005CA7"/>
          <w:spacing w:val="-9"/>
          <w:w w:val="95"/>
        </w:rPr>
        <w:t xml:space="preserve"> </w:t>
      </w:r>
      <w:r>
        <w:rPr>
          <w:color w:val="005CA7"/>
          <w:spacing w:val="-2"/>
          <w:w w:val="95"/>
        </w:rPr>
        <w:t>Surgeries</w:t>
      </w:r>
    </w:p>
    <w:p w14:paraId="2C8862F0" w14:textId="77777777" w:rsidR="00881CED" w:rsidRDefault="009D07D1">
      <w:pPr>
        <w:pStyle w:val="Heading1"/>
        <w:spacing w:line="527" w:lineRule="exact"/>
        <w:ind w:left="1"/>
      </w:pPr>
      <w:r>
        <w:rPr>
          <w:color w:val="005CA7"/>
          <w:w w:val="85"/>
        </w:rPr>
        <w:t>NEW</w:t>
      </w:r>
      <w:r>
        <w:rPr>
          <w:color w:val="005CA7"/>
          <w:spacing w:val="-18"/>
        </w:rPr>
        <w:t xml:space="preserve"> </w:t>
      </w:r>
      <w:r>
        <w:rPr>
          <w:color w:val="005CA7"/>
          <w:w w:val="85"/>
        </w:rPr>
        <w:t>PATIENT</w:t>
      </w:r>
      <w:r>
        <w:rPr>
          <w:color w:val="005CA7"/>
          <w:spacing w:val="-1"/>
          <w:w w:val="85"/>
        </w:rPr>
        <w:t xml:space="preserve"> </w:t>
      </w:r>
      <w:r>
        <w:rPr>
          <w:color w:val="005CA7"/>
          <w:w w:val="85"/>
        </w:rPr>
        <w:t>REGISTRATION</w:t>
      </w:r>
      <w:r>
        <w:rPr>
          <w:color w:val="005CA7"/>
          <w:spacing w:val="-18"/>
        </w:rPr>
        <w:t xml:space="preserve"> </w:t>
      </w:r>
      <w:r>
        <w:rPr>
          <w:color w:val="005CA7"/>
          <w:spacing w:val="-2"/>
          <w:w w:val="85"/>
        </w:rPr>
        <w:t>POLICY</w:t>
      </w:r>
    </w:p>
    <w:p w14:paraId="07485E5E" w14:textId="77777777" w:rsidR="00881CED" w:rsidRDefault="009D07D1">
      <w:pPr>
        <w:pStyle w:val="Heading2"/>
        <w:spacing w:before="286"/>
      </w:pPr>
      <w:r>
        <w:rPr>
          <w:color w:val="005CA7"/>
          <w:spacing w:val="-2"/>
          <w:w w:val="95"/>
        </w:rPr>
        <w:t>Introduction</w:t>
      </w:r>
    </w:p>
    <w:p w14:paraId="7E58F311" w14:textId="77777777" w:rsidR="00881CED" w:rsidRDefault="009D07D1">
      <w:pPr>
        <w:pStyle w:val="BodyText"/>
        <w:spacing w:before="285"/>
        <w:ind w:right="28"/>
        <w:jc w:val="both"/>
      </w:pPr>
      <w:r>
        <w:t>Patient</w:t>
      </w:r>
      <w:r>
        <w:rPr>
          <w:spacing w:val="-16"/>
        </w:rPr>
        <w:t xml:space="preserve"> </w:t>
      </w:r>
      <w:r>
        <w:t>registration</w:t>
      </w:r>
      <w:r>
        <w:rPr>
          <w:spacing w:val="-15"/>
        </w:rPr>
        <w:t xml:space="preserve"> </w:t>
      </w:r>
      <w:r>
        <w:t>is</w:t>
      </w:r>
      <w:r>
        <w:rPr>
          <w:spacing w:val="-15"/>
        </w:rPr>
        <w:t xml:space="preserve"> </w:t>
      </w:r>
      <w:r>
        <w:t>determined</w:t>
      </w:r>
      <w:r>
        <w:rPr>
          <w:spacing w:val="-16"/>
        </w:rPr>
        <w:t xml:space="preserve"> </w:t>
      </w:r>
      <w:r>
        <w:t>by</w:t>
      </w:r>
      <w:r>
        <w:rPr>
          <w:spacing w:val="-15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provisions</w:t>
      </w:r>
      <w:r>
        <w:rPr>
          <w:spacing w:val="-14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practice</w:t>
      </w:r>
      <w:r>
        <w:rPr>
          <w:spacing w:val="-15"/>
        </w:rPr>
        <w:t xml:space="preserve"> </w:t>
      </w:r>
      <w:r>
        <w:t>GMS</w:t>
      </w:r>
      <w:r>
        <w:rPr>
          <w:spacing w:val="-13"/>
        </w:rPr>
        <w:t xml:space="preserve"> </w:t>
      </w:r>
      <w:r>
        <w:t>or</w:t>
      </w:r>
      <w:r>
        <w:rPr>
          <w:spacing w:val="-16"/>
        </w:rPr>
        <w:t xml:space="preserve"> </w:t>
      </w:r>
      <w:r>
        <w:t>PMS</w:t>
      </w:r>
      <w:r>
        <w:rPr>
          <w:spacing w:val="-13"/>
        </w:rPr>
        <w:t xml:space="preserve"> </w:t>
      </w:r>
      <w:r>
        <w:t>contract</w:t>
      </w:r>
      <w:r>
        <w:rPr>
          <w:spacing w:val="-16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terms</w:t>
      </w:r>
      <w:r>
        <w:rPr>
          <w:spacing w:val="-15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service.</w:t>
      </w:r>
      <w:r>
        <w:rPr>
          <w:spacing w:val="-16"/>
        </w:rPr>
        <w:t xml:space="preserve"> </w:t>
      </w:r>
      <w:r>
        <w:t xml:space="preserve">This policy is based on the </w:t>
      </w:r>
      <w:hyperlink r:id="rId8">
        <w:r>
          <w:t>NHS England Standard General Medical Service Contract,</w:t>
        </w:r>
      </w:hyperlink>
      <w:r>
        <w:t xml:space="preserve"> the </w:t>
      </w:r>
      <w:hyperlink r:id="rId9">
        <w:r>
          <w:rPr>
            <w:color w:val="3366FF"/>
          </w:rPr>
          <w:t>General Medical Services</w:t>
        </w:r>
      </w:hyperlink>
      <w:r>
        <w:rPr>
          <w:color w:val="3366FF"/>
        </w:rPr>
        <w:t xml:space="preserve"> </w:t>
      </w:r>
      <w:hyperlink r:id="rId10">
        <w:r>
          <w:rPr>
            <w:color w:val="3366FF"/>
          </w:rPr>
          <w:t>Contract</w:t>
        </w:r>
        <w:r>
          <w:rPr>
            <w:color w:val="3366FF"/>
            <w:spacing w:val="-20"/>
          </w:rPr>
          <w:t xml:space="preserve"> </w:t>
        </w:r>
        <w:r>
          <w:rPr>
            <w:color w:val="3366FF"/>
          </w:rPr>
          <w:t>Regulations</w:t>
        </w:r>
        <w:r>
          <w:t>,</w:t>
        </w:r>
      </w:hyperlink>
      <w:r>
        <w:rPr>
          <w:spacing w:val="-19"/>
        </w:rPr>
        <w:t xml:space="preserve"> </w:t>
      </w:r>
      <w:hyperlink r:id="rId11">
        <w:r>
          <w:rPr>
            <w:color w:val="3366FF"/>
          </w:rPr>
          <w:t>Primary</w:t>
        </w:r>
        <w:r>
          <w:rPr>
            <w:color w:val="3366FF"/>
            <w:spacing w:val="-22"/>
          </w:rPr>
          <w:t xml:space="preserve"> </w:t>
        </w:r>
        <w:r>
          <w:rPr>
            <w:color w:val="3366FF"/>
          </w:rPr>
          <w:t>Medical</w:t>
        </w:r>
        <w:r>
          <w:rPr>
            <w:color w:val="3366FF"/>
            <w:spacing w:val="-17"/>
          </w:rPr>
          <w:t xml:space="preserve"> </w:t>
        </w:r>
        <w:r>
          <w:rPr>
            <w:color w:val="3366FF"/>
          </w:rPr>
          <w:t>Care</w:t>
        </w:r>
        <w:r>
          <w:rPr>
            <w:color w:val="3366FF"/>
            <w:spacing w:val="-20"/>
          </w:rPr>
          <w:t xml:space="preserve"> </w:t>
        </w:r>
        <w:r>
          <w:rPr>
            <w:color w:val="3366FF"/>
          </w:rPr>
          <w:t>Policy</w:t>
        </w:r>
        <w:r>
          <w:rPr>
            <w:color w:val="3366FF"/>
            <w:spacing w:val="-18"/>
          </w:rPr>
          <w:t xml:space="preserve"> </w:t>
        </w:r>
        <w:r>
          <w:rPr>
            <w:color w:val="3366FF"/>
          </w:rPr>
          <w:t>and</w:t>
        </w:r>
        <w:r>
          <w:rPr>
            <w:color w:val="3366FF"/>
            <w:spacing w:val="-20"/>
          </w:rPr>
          <w:t xml:space="preserve"> </w:t>
        </w:r>
        <w:r>
          <w:rPr>
            <w:color w:val="3366FF"/>
          </w:rPr>
          <w:t>Guidance</w:t>
        </w:r>
        <w:r>
          <w:rPr>
            <w:color w:val="3366FF"/>
            <w:spacing w:val="-20"/>
          </w:rPr>
          <w:t xml:space="preserve"> </w:t>
        </w:r>
        <w:r>
          <w:rPr>
            <w:color w:val="3366FF"/>
          </w:rPr>
          <w:t>Manual</w:t>
        </w:r>
        <w:r>
          <w:rPr>
            <w:color w:val="3366FF"/>
            <w:spacing w:val="-20"/>
          </w:rPr>
          <w:t xml:space="preserve"> </w:t>
        </w:r>
        <w:r>
          <w:rPr>
            <w:color w:val="3366FF"/>
          </w:rPr>
          <w:t>(PGM)</w:t>
        </w:r>
      </w:hyperlink>
      <w:r>
        <w:rPr>
          <w:color w:val="3366FF"/>
          <w:spacing w:val="-13"/>
        </w:rPr>
        <w:t xml:space="preserve"> </w:t>
      </w:r>
      <w:r>
        <w:t>and</w:t>
      </w:r>
      <w:r>
        <w:rPr>
          <w:spacing w:val="-20"/>
        </w:rPr>
        <w:t xml:space="preserve"> </w:t>
      </w:r>
      <w:r>
        <w:t>CQC</w:t>
      </w:r>
      <w:r>
        <w:rPr>
          <w:spacing w:val="-19"/>
        </w:rPr>
        <w:t xml:space="preserve"> </w:t>
      </w:r>
      <w:hyperlink r:id="rId12">
        <w:r>
          <w:rPr>
            <w:color w:val="3366FF"/>
          </w:rPr>
          <w:t>guidance</w:t>
        </w:r>
        <w:r>
          <w:t>.</w:t>
        </w:r>
      </w:hyperlink>
    </w:p>
    <w:p w14:paraId="3571D8D9" w14:textId="77777777" w:rsidR="00881CED" w:rsidRDefault="009D07D1">
      <w:pPr>
        <w:pStyle w:val="BodyText"/>
        <w:spacing w:before="236"/>
      </w:pPr>
      <w:r>
        <w:t>Practices</w:t>
      </w:r>
      <w:r>
        <w:rPr>
          <w:spacing w:val="-16"/>
        </w:rPr>
        <w:t xml:space="preserve"> </w:t>
      </w:r>
      <w:r>
        <w:t>are</w:t>
      </w:r>
      <w:r>
        <w:rPr>
          <w:spacing w:val="-17"/>
        </w:rPr>
        <w:t xml:space="preserve"> </w:t>
      </w:r>
      <w:r>
        <w:t>assumed</w:t>
      </w:r>
      <w:r>
        <w:rPr>
          <w:spacing w:val="-18"/>
        </w:rPr>
        <w:t xml:space="preserve"> </w:t>
      </w:r>
      <w:r>
        <w:t>to</w:t>
      </w:r>
      <w:r>
        <w:rPr>
          <w:spacing w:val="-17"/>
        </w:rPr>
        <w:t xml:space="preserve"> </w:t>
      </w:r>
      <w:r>
        <w:t>have</w:t>
      </w:r>
      <w:r>
        <w:rPr>
          <w:spacing w:val="-17"/>
        </w:rPr>
        <w:t xml:space="preserve"> </w:t>
      </w:r>
      <w:r>
        <w:t>open</w:t>
      </w:r>
      <w:r>
        <w:rPr>
          <w:spacing w:val="-16"/>
        </w:rPr>
        <w:t xml:space="preserve"> </w:t>
      </w:r>
      <w:r>
        <w:t>lists</w:t>
      </w:r>
      <w:r>
        <w:rPr>
          <w:spacing w:val="-16"/>
        </w:rPr>
        <w:t xml:space="preserve"> </w:t>
      </w:r>
      <w:r>
        <w:t>unless</w:t>
      </w:r>
      <w:r>
        <w:rPr>
          <w:spacing w:val="-16"/>
        </w:rPr>
        <w:t xml:space="preserve"> </w:t>
      </w:r>
      <w:r>
        <w:t>they</w:t>
      </w:r>
      <w:r>
        <w:rPr>
          <w:spacing w:val="-17"/>
        </w:rPr>
        <w:t xml:space="preserve"> </w:t>
      </w:r>
      <w:r>
        <w:t>have</w:t>
      </w:r>
      <w:r>
        <w:rPr>
          <w:spacing w:val="-17"/>
        </w:rPr>
        <w:t xml:space="preserve"> </w:t>
      </w:r>
      <w:r>
        <w:t>complied</w:t>
      </w:r>
      <w:r>
        <w:rPr>
          <w:spacing w:val="-17"/>
        </w:rPr>
        <w:t xml:space="preserve"> </w:t>
      </w:r>
      <w:r>
        <w:t>with</w:t>
      </w:r>
      <w:r>
        <w:rPr>
          <w:spacing w:val="-16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procedures</w:t>
      </w:r>
      <w:r>
        <w:rPr>
          <w:spacing w:val="-16"/>
        </w:rPr>
        <w:t xml:space="preserve"> </w:t>
      </w:r>
      <w:r>
        <w:t>for</w:t>
      </w:r>
      <w:r>
        <w:rPr>
          <w:spacing w:val="-17"/>
        </w:rPr>
        <w:t xml:space="preserve"> </w:t>
      </w:r>
      <w:r>
        <w:t>list</w:t>
      </w:r>
      <w:r>
        <w:rPr>
          <w:spacing w:val="-17"/>
        </w:rPr>
        <w:t xml:space="preserve"> </w:t>
      </w:r>
      <w:r>
        <w:t>closure</w:t>
      </w:r>
      <w:r>
        <w:rPr>
          <w:spacing w:val="-17"/>
        </w:rPr>
        <w:t xml:space="preserve"> </w:t>
      </w:r>
      <w:r>
        <w:t>as</w:t>
      </w:r>
      <w:r>
        <w:rPr>
          <w:spacing w:val="-16"/>
        </w:rPr>
        <w:t xml:space="preserve"> </w:t>
      </w:r>
      <w:r>
        <w:t>detailed in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General</w:t>
      </w:r>
      <w:r>
        <w:rPr>
          <w:spacing w:val="-9"/>
        </w:rPr>
        <w:t xml:space="preserve"> </w:t>
      </w:r>
      <w:r>
        <w:t>Medical</w:t>
      </w:r>
      <w:r>
        <w:rPr>
          <w:spacing w:val="-9"/>
        </w:rPr>
        <w:t xml:space="preserve"> </w:t>
      </w:r>
      <w:r>
        <w:t>Services</w:t>
      </w:r>
      <w:r>
        <w:rPr>
          <w:spacing w:val="-8"/>
        </w:rPr>
        <w:t xml:space="preserve"> </w:t>
      </w:r>
      <w:r>
        <w:t>Contracts</w:t>
      </w:r>
      <w:r>
        <w:rPr>
          <w:spacing w:val="-8"/>
        </w:rPr>
        <w:t xml:space="preserve"> </w:t>
      </w:r>
      <w:r>
        <w:t>Regulations.</w:t>
      </w:r>
      <w:r>
        <w:rPr>
          <w:spacing w:val="-8"/>
        </w:rPr>
        <w:t xml:space="preserve"> </w:t>
      </w:r>
      <w:r>
        <w:t>Where</w:t>
      </w:r>
      <w:r>
        <w:rPr>
          <w:spacing w:val="-6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practice</w:t>
      </w:r>
      <w:r>
        <w:rPr>
          <w:spacing w:val="-9"/>
        </w:rPr>
        <w:t xml:space="preserve"> </w:t>
      </w:r>
      <w:r>
        <w:t>has</w:t>
      </w:r>
      <w:r>
        <w:rPr>
          <w:spacing w:val="-8"/>
        </w:rPr>
        <w:t xml:space="preserve"> </w:t>
      </w:r>
      <w:r>
        <w:t>an</w:t>
      </w:r>
      <w:r>
        <w:rPr>
          <w:spacing w:val="-8"/>
        </w:rPr>
        <w:t xml:space="preserve"> </w:t>
      </w:r>
      <w:r>
        <w:t>open</w:t>
      </w:r>
      <w:r>
        <w:rPr>
          <w:spacing w:val="-8"/>
        </w:rPr>
        <w:t xml:space="preserve"> </w:t>
      </w:r>
      <w:r>
        <w:t>list</w:t>
      </w:r>
      <w:r>
        <w:rPr>
          <w:spacing w:val="-9"/>
        </w:rPr>
        <w:t xml:space="preserve"> </w:t>
      </w:r>
      <w:r>
        <w:t>it</w:t>
      </w:r>
      <w:r>
        <w:rPr>
          <w:spacing w:val="-9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required</w:t>
      </w:r>
      <w:r>
        <w:rPr>
          <w:spacing w:val="-10"/>
        </w:rPr>
        <w:t xml:space="preserve"> </w:t>
      </w:r>
      <w:r>
        <w:t>to:</w:t>
      </w:r>
    </w:p>
    <w:p w14:paraId="6B98D878" w14:textId="77777777" w:rsidR="00881CED" w:rsidRDefault="009D07D1">
      <w:pPr>
        <w:pStyle w:val="ListParagraph"/>
        <w:numPr>
          <w:ilvl w:val="0"/>
          <w:numId w:val="4"/>
        </w:numPr>
        <w:tabs>
          <w:tab w:val="left" w:pos="129"/>
        </w:tabs>
        <w:spacing w:line="238" w:lineRule="exact"/>
        <w:ind w:left="129" w:hanging="102"/>
        <w:rPr>
          <w:sz w:val="20"/>
        </w:rPr>
      </w:pPr>
      <w:r>
        <w:rPr>
          <w:sz w:val="20"/>
        </w:rPr>
        <w:t>accept</w:t>
      </w:r>
      <w:r>
        <w:rPr>
          <w:spacing w:val="-22"/>
          <w:sz w:val="20"/>
        </w:rPr>
        <w:t xml:space="preserve"> </w:t>
      </w:r>
      <w:r>
        <w:rPr>
          <w:sz w:val="20"/>
        </w:rPr>
        <w:t>the</w:t>
      </w:r>
      <w:r>
        <w:rPr>
          <w:spacing w:val="-22"/>
          <w:sz w:val="20"/>
        </w:rPr>
        <w:t xml:space="preserve"> </w:t>
      </w:r>
      <w:r>
        <w:rPr>
          <w:sz w:val="20"/>
        </w:rPr>
        <w:t>registration</w:t>
      </w:r>
      <w:r>
        <w:rPr>
          <w:spacing w:val="-20"/>
          <w:sz w:val="20"/>
        </w:rPr>
        <w:t xml:space="preserve"> </w:t>
      </w:r>
      <w:r>
        <w:rPr>
          <w:sz w:val="20"/>
        </w:rPr>
        <w:t>of</w:t>
      </w:r>
      <w:r>
        <w:rPr>
          <w:spacing w:val="-21"/>
          <w:sz w:val="20"/>
        </w:rPr>
        <w:t xml:space="preserve"> </w:t>
      </w:r>
      <w:r>
        <w:rPr>
          <w:sz w:val="20"/>
        </w:rPr>
        <w:t>a</w:t>
      </w:r>
      <w:r>
        <w:rPr>
          <w:spacing w:val="-19"/>
          <w:sz w:val="20"/>
        </w:rPr>
        <w:t xml:space="preserve"> </w:t>
      </w:r>
      <w:r>
        <w:rPr>
          <w:sz w:val="20"/>
        </w:rPr>
        <w:t>new</w:t>
      </w:r>
      <w:r>
        <w:rPr>
          <w:spacing w:val="-22"/>
          <w:sz w:val="20"/>
        </w:rPr>
        <w:t xml:space="preserve"> </w:t>
      </w:r>
      <w:r>
        <w:rPr>
          <w:sz w:val="20"/>
        </w:rPr>
        <w:t>patient</w:t>
      </w:r>
      <w:r>
        <w:rPr>
          <w:spacing w:val="-22"/>
          <w:sz w:val="20"/>
        </w:rPr>
        <w:t xml:space="preserve"> </w:t>
      </w:r>
      <w:r>
        <w:rPr>
          <w:sz w:val="20"/>
        </w:rPr>
        <w:t>unless</w:t>
      </w:r>
      <w:r>
        <w:rPr>
          <w:spacing w:val="-20"/>
          <w:sz w:val="20"/>
        </w:rPr>
        <w:t xml:space="preserve"> </w:t>
      </w:r>
      <w:r>
        <w:rPr>
          <w:sz w:val="20"/>
        </w:rPr>
        <w:t>it</w:t>
      </w:r>
      <w:r>
        <w:rPr>
          <w:spacing w:val="-22"/>
          <w:sz w:val="20"/>
        </w:rPr>
        <w:t xml:space="preserve"> </w:t>
      </w:r>
      <w:r>
        <w:rPr>
          <w:sz w:val="20"/>
        </w:rPr>
        <w:t>has</w:t>
      </w:r>
      <w:r>
        <w:rPr>
          <w:spacing w:val="-20"/>
          <w:sz w:val="20"/>
        </w:rPr>
        <w:t xml:space="preserve"> </w:t>
      </w:r>
      <w:r>
        <w:rPr>
          <w:sz w:val="20"/>
        </w:rPr>
        <w:t>fair</w:t>
      </w:r>
      <w:r>
        <w:rPr>
          <w:spacing w:val="-22"/>
          <w:sz w:val="20"/>
        </w:rPr>
        <w:t xml:space="preserve"> </w:t>
      </w:r>
      <w:r>
        <w:rPr>
          <w:sz w:val="20"/>
        </w:rPr>
        <w:t>and</w:t>
      </w:r>
      <w:r>
        <w:rPr>
          <w:spacing w:val="-21"/>
          <w:sz w:val="20"/>
        </w:rPr>
        <w:t xml:space="preserve"> </w:t>
      </w:r>
      <w:r>
        <w:rPr>
          <w:sz w:val="20"/>
        </w:rPr>
        <w:t>reasonable</w:t>
      </w:r>
      <w:r>
        <w:rPr>
          <w:spacing w:val="-22"/>
          <w:sz w:val="20"/>
        </w:rPr>
        <w:t xml:space="preserve"> </w:t>
      </w:r>
      <w:r>
        <w:rPr>
          <w:sz w:val="20"/>
        </w:rPr>
        <w:t>grounds</w:t>
      </w:r>
      <w:r>
        <w:rPr>
          <w:spacing w:val="-21"/>
          <w:sz w:val="20"/>
        </w:rPr>
        <w:t xml:space="preserve"> </w:t>
      </w:r>
      <w:r>
        <w:rPr>
          <w:sz w:val="20"/>
        </w:rPr>
        <w:t>for</w:t>
      </w:r>
      <w:r>
        <w:rPr>
          <w:spacing w:val="-21"/>
          <w:sz w:val="20"/>
        </w:rPr>
        <w:t xml:space="preserve"> </w:t>
      </w:r>
      <w:r>
        <w:rPr>
          <w:sz w:val="20"/>
        </w:rPr>
        <w:t>not</w:t>
      </w:r>
      <w:r>
        <w:rPr>
          <w:spacing w:val="-22"/>
          <w:sz w:val="20"/>
        </w:rPr>
        <w:t xml:space="preserve"> </w:t>
      </w:r>
      <w:r>
        <w:rPr>
          <w:sz w:val="20"/>
        </w:rPr>
        <w:t>doing</w:t>
      </w:r>
      <w:r>
        <w:rPr>
          <w:spacing w:val="-21"/>
          <w:sz w:val="20"/>
        </w:rPr>
        <w:t xml:space="preserve"> </w:t>
      </w:r>
      <w:r>
        <w:rPr>
          <w:spacing w:val="-5"/>
          <w:sz w:val="20"/>
        </w:rPr>
        <w:t>so</w:t>
      </w:r>
    </w:p>
    <w:p w14:paraId="61B5530D" w14:textId="77777777" w:rsidR="00881CED" w:rsidRDefault="009D07D1">
      <w:pPr>
        <w:pStyle w:val="ListParagraph"/>
        <w:numPr>
          <w:ilvl w:val="0"/>
          <w:numId w:val="4"/>
        </w:numPr>
        <w:tabs>
          <w:tab w:val="left" w:pos="129"/>
        </w:tabs>
        <w:spacing w:line="241" w:lineRule="exact"/>
        <w:ind w:left="129" w:hanging="102"/>
        <w:rPr>
          <w:sz w:val="20"/>
        </w:rPr>
      </w:pPr>
      <w:r>
        <w:rPr>
          <w:sz w:val="20"/>
        </w:rPr>
        <w:t>accept</w:t>
      </w:r>
      <w:r>
        <w:rPr>
          <w:spacing w:val="-17"/>
          <w:sz w:val="20"/>
        </w:rPr>
        <w:t xml:space="preserve"> </w:t>
      </w:r>
      <w:r>
        <w:rPr>
          <w:sz w:val="20"/>
        </w:rPr>
        <w:t>allocations</w:t>
      </w:r>
      <w:r>
        <w:rPr>
          <w:spacing w:val="-16"/>
          <w:sz w:val="20"/>
        </w:rPr>
        <w:t xml:space="preserve"> </w:t>
      </w:r>
      <w:r>
        <w:rPr>
          <w:sz w:val="20"/>
        </w:rPr>
        <w:t>by</w:t>
      </w:r>
      <w:r>
        <w:rPr>
          <w:spacing w:val="-18"/>
          <w:sz w:val="20"/>
        </w:rPr>
        <w:t xml:space="preserve"> </w:t>
      </w:r>
      <w:r>
        <w:rPr>
          <w:sz w:val="20"/>
        </w:rPr>
        <w:t>the</w:t>
      </w:r>
      <w:r>
        <w:rPr>
          <w:spacing w:val="-17"/>
          <w:sz w:val="20"/>
        </w:rPr>
        <w:t xml:space="preserve"> </w:t>
      </w:r>
      <w:r>
        <w:rPr>
          <w:sz w:val="20"/>
        </w:rPr>
        <w:t>ICB</w:t>
      </w:r>
      <w:r>
        <w:rPr>
          <w:spacing w:val="-18"/>
          <w:sz w:val="20"/>
        </w:rPr>
        <w:t xml:space="preserve"> </w:t>
      </w:r>
      <w:r>
        <w:rPr>
          <w:sz w:val="20"/>
        </w:rPr>
        <w:t>to</w:t>
      </w:r>
      <w:r>
        <w:rPr>
          <w:spacing w:val="-18"/>
          <w:sz w:val="20"/>
        </w:rPr>
        <w:t xml:space="preserve"> </w:t>
      </w:r>
      <w:r>
        <w:rPr>
          <w:sz w:val="20"/>
        </w:rPr>
        <w:t>its</w:t>
      </w:r>
      <w:r>
        <w:rPr>
          <w:spacing w:val="-19"/>
          <w:sz w:val="20"/>
        </w:rPr>
        <w:t xml:space="preserve"> </w:t>
      </w:r>
      <w:r>
        <w:rPr>
          <w:spacing w:val="-2"/>
          <w:sz w:val="20"/>
        </w:rPr>
        <w:t>list.</w:t>
      </w:r>
    </w:p>
    <w:p w14:paraId="04400373" w14:textId="77777777" w:rsidR="00881CED" w:rsidRDefault="009D07D1">
      <w:pPr>
        <w:pStyle w:val="BodyText"/>
        <w:spacing w:before="239"/>
      </w:pPr>
      <w:r>
        <w:t>The</w:t>
      </w:r>
      <w:r>
        <w:rPr>
          <w:spacing w:val="-9"/>
        </w:rPr>
        <w:t xml:space="preserve"> </w:t>
      </w:r>
      <w:r>
        <w:t>practice</w:t>
      </w:r>
      <w:r>
        <w:rPr>
          <w:spacing w:val="-9"/>
        </w:rPr>
        <w:t xml:space="preserve"> </w:t>
      </w:r>
      <w:r>
        <w:t>can</w:t>
      </w:r>
      <w:r>
        <w:rPr>
          <w:spacing w:val="-7"/>
        </w:rPr>
        <w:t xml:space="preserve"> </w:t>
      </w:r>
      <w:r>
        <w:t>formally</w:t>
      </w:r>
      <w:r>
        <w:rPr>
          <w:spacing w:val="-9"/>
        </w:rPr>
        <w:t xml:space="preserve"> </w:t>
      </w:r>
      <w:r>
        <w:t>close</w:t>
      </w:r>
      <w:r>
        <w:rPr>
          <w:spacing w:val="-9"/>
        </w:rPr>
        <w:t xml:space="preserve"> </w:t>
      </w:r>
      <w:r>
        <w:t>their</w:t>
      </w:r>
      <w:r>
        <w:rPr>
          <w:spacing w:val="-9"/>
        </w:rPr>
        <w:t xml:space="preserve"> </w:t>
      </w:r>
      <w:r>
        <w:t>list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new</w:t>
      </w:r>
      <w:r>
        <w:rPr>
          <w:spacing w:val="-7"/>
        </w:rPr>
        <w:t xml:space="preserve"> </w:t>
      </w:r>
      <w:r>
        <w:t>patients</w:t>
      </w:r>
      <w:r>
        <w:rPr>
          <w:spacing w:val="-7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requesting</w:t>
      </w:r>
      <w:r>
        <w:rPr>
          <w:spacing w:val="-9"/>
        </w:rPr>
        <w:t xml:space="preserve"> </w:t>
      </w:r>
      <w:r>
        <w:t>permission</w:t>
      </w:r>
      <w:r>
        <w:rPr>
          <w:spacing w:val="-4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its</w:t>
      </w:r>
      <w:r>
        <w:rPr>
          <w:spacing w:val="-7"/>
        </w:rPr>
        <w:t xml:space="preserve"> </w:t>
      </w:r>
      <w:r>
        <w:t>commissioner.</w:t>
      </w:r>
      <w:r>
        <w:rPr>
          <w:spacing w:val="-7"/>
        </w:rPr>
        <w:t xml:space="preserve"> </w:t>
      </w:r>
      <w:r>
        <w:t>Formal list</w:t>
      </w:r>
      <w:r>
        <w:rPr>
          <w:spacing w:val="-7"/>
        </w:rPr>
        <w:t xml:space="preserve"> </w:t>
      </w:r>
      <w:r>
        <w:t>closure</w:t>
      </w:r>
      <w:r>
        <w:rPr>
          <w:spacing w:val="-7"/>
        </w:rPr>
        <w:t xml:space="preserve"> </w:t>
      </w:r>
      <w:r>
        <w:t>lasts</w:t>
      </w:r>
      <w:r>
        <w:rPr>
          <w:spacing w:val="-7"/>
        </w:rPr>
        <w:t xml:space="preserve"> </w:t>
      </w:r>
      <w:r>
        <w:t>between</w:t>
      </w:r>
      <w:r>
        <w:rPr>
          <w:spacing w:val="-6"/>
        </w:rPr>
        <w:t xml:space="preserve"> </w:t>
      </w:r>
      <w:r>
        <w:t>three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twelve</w:t>
      </w:r>
      <w:r>
        <w:rPr>
          <w:spacing w:val="-7"/>
        </w:rPr>
        <w:t xml:space="preserve"> </w:t>
      </w:r>
      <w:r>
        <w:t>months,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cannot</w:t>
      </w:r>
      <w:r>
        <w:rPr>
          <w:spacing w:val="-7"/>
        </w:rPr>
        <w:t xml:space="preserve"> </w:t>
      </w:r>
      <w:r>
        <w:t>last</w:t>
      </w:r>
      <w:r>
        <w:rPr>
          <w:spacing w:val="-7"/>
        </w:rPr>
        <w:t xml:space="preserve"> </w:t>
      </w:r>
      <w:r>
        <w:t>less</w:t>
      </w:r>
      <w:r>
        <w:rPr>
          <w:spacing w:val="-6"/>
        </w:rPr>
        <w:t xml:space="preserve"> </w:t>
      </w:r>
      <w:r>
        <w:t>than</w:t>
      </w:r>
      <w:r>
        <w:rPr>
          <w:spacing w:val="-6"/>
        </w:rPr>
        <w:t xml:space="preserve"> </w:t>
      </w:r>
      <w:r>
        <w:t>three</w:t>
      </w:r>
      <w:r>
        <w:rPr>
          <w:spacing w:val="-9"/>
        </w:rPr>
        <w:t xml:space="preserve"> </w:t>
      </w:r>
      <w:r>
        <w:t>months.</w:t>
      </w:r>
    </w:p>
    <w:p w14:paraId="26D11192" w14:textId="77777777" w:rsidR="00881CED" w:rsidRDefault="009D07D1">
      <w:pPr>
        <w:pStyle w:val="BodyText"/>
        <w:spacing w:before="237"/>
        <w:ind w:right="29"/>
        <w:jc w:val="both"/>
      </w:pPr>
      <w:r>
        <w:rPr>
          <w:spacing w:val="-2"/>
        </w:rPr>
        <w:t>In</w:t>
      </w:r>
      <w:r>
        <w:rPr>
          <w:spacing w:val="-11"/>
        </w:rPr>
        <w:t xml:space="preserve"> </w:t>
      </w:r>
      <w:r>
        <w:rPr>
          <w:spacing w:val="-2"/>
        </w:rPr>
        <w:t>some</w:t>
      </w:r>
      <w:r>
        <w:rPr>
          <w:spacing w:val="-11"/>
        </w:rPr>
        <w:t xml:space="preserve"> </w:t>
      </w:r>
      <w:r>
        <w:rPr>
          <w:spacing w:val="-2"/>
        </w:rPr>
        <w:t>cases,</w:t>
      </w:r>
      <w:r>
        <w:rPr>
          <w:spacing w:val="-11"/>
        </w:rPr>
        <w:t xml:space="preserve"> </w:t>
      </w:r>
      <w:r>
        <w:rPr>
          <w:spacing w:val="-2"/>
        </w:rPr>
        <w:t>it</w:t>
      </w:r>
      <w:r>
        <w:rPr>
          <w:spacing w:val="-12"/>
        </w:rPr>
        <w:t xml:space="preserve"> </w:t>
      </w:r>
      <w:r>
        <w:rPr>
          <w:spacing w:val="-2"/>
        </w:rPr>
        <w:t>may</w:t>
      </w:r>
      <w:r>
        <w:rPr>
          <w:spacing w:val="-12"/>
        </w:rPr>
        <w:t xml:space="preserve"> </w:t>
      </w:r>
      <w:r>
        <w:rPr>
          <w:spacing w:val="-2"/>
        </w:rPr>
        <w:t>be</w:t>
      </w:r>
      <w:r>
        <w:rPr>
          <w:spacing w:val="-12"/>
        </w:rPr>
        <w:t xml:space="preserve"> </w:t>
      </w:r>
      <w:r>
        <w:rPr>
          <w:spacing w:val="-2"/>
        </w:rPr>
        <w:t>possible</w:t>
      </w:r>
      <w:r>
        <w:rPr>
          <w:spacing w:val="-12"/>
        </w:rPr>
        <w:t xml:space="preserve"> </w:t>
      </w:r>
      <w:r>
        <w:rPr>
          <w:spacing w:val="-2"/>
        </w:rPr>
        <w:t>to</w:t>
      </w:r>
      <w:r>
        <w:rPr>
          <w:spacing w:val="-12"/>
        </w:rPr>
        <w:t xml:space="preserve"> </w:t>
      </w:r>
      <w:r>
        <w:rPr>
          <w:spacing w:val="-2"/>
        </w:rPr>
        <w:t>request</w:t>
      </w:r>
      <w:r>
        <w:rPr>
          <w:spacing w:val="-12"/>
        </w:rPr>
        <w:t xml:space="preserve"> </w:t>
      </w:r>
      <w:r>
        <w:rPr>
          <w:spacing w:val="-2"/>
        </w:rPr>
        <w:t>an</w:t>
      </w:r>
      <w:r>
        <w:rPr>
          <w:spacing w:val="-11"/>
        </w:rPr>
        <w:t xml:space="preserve"> </w:t>
      </w:r>
      <w:r>
        <w:rPr>
          <w:spacing w:val="-2"/>
        </w:rPr>
        <w:t>‘informal’</w:t>
      </w:r>
      <w:r>
        <w:rPr>
          <w:spacing w:val="-11"/>
        </w:rPr>
        <w:t xml:space="preserve"> </w:t>
      </w:r>
      <w:r>
        <w:rPr>
          <w:spacing w:val="-2"/>
        </w:rPr>
        <w:t>or</w:t>
      </w:r>
      <w:r>
        <w:rPr>
          <w:spacing w:val="-12"/>
        </w:rPr>
        <w:t xml:space="preserve"> </w:t>
      </w:r>
      <w:r>
        <w:rPr>
          <w:spacing w:val="-2"/>
        </w:rPr>
        <w:t>‘temporary’</w:t>
      </w:r>
      <w:r>
        <w:rPr>
          <w:spacing w:val="-9"/>
        </w:rPr>
        <w:t xml:space="preserve"> </w:t>
      </w:r>
      <w:r>
        <w:rPr>
          <w:spacing w:val="-2"/>
        </w:rPr>
        <w:t>list</w:t>
      </w:r>
      <w:r>
        <w:rPr>
          <w:spacing w:val="-11"/>
        </w:rPr>
        <w:t xml:space="preserve"> </w:t>
      </w:r>
      <w:r>
        <w:rPr>
          <w:spacing w:val="-2"/>
        </w:rPr>
        <w:t>closure,</w:t>
      </w:r>
      <w:r>
        <w:rPr>
          <w:spacing w:val="-11"/>
        </w:rPr>
        <w:t xml:space="preserve"> </w:t>
      </w:r>
      <w:r>
        <w:rPr>
          <w:spacing w:val="-2"/>
        </w:rPr>
        <w:t>lasting</w:t>
      </w:r>
      <w:r>
        <w:rPr>
          <w:spacing w:val="-12"/>
        </w:rPr>
        <w:t xml:space="preserve"> </w:t>
      </w:r>
      <w:r>
        <w:rPr>
          <w:spacing w:val="-2"/>
        </w:rPr>
        <w:t>less</w:t>
      </w:r>
      <w:r>
        <w:rPr>
          <w:spacing w:val="-11"/>
        </w:rPr>
        <w:t xml:space="preserve"> </w:t>
      </w:r>
      <w:r>
        <w:rPr>
          <w:spacing w:val="-2"/>
        </w:rPr>
        <w:t>than</w:t>
      </w:r>
      <w:r>
        <w:rPr>
          <w:spacing w:val="-11"/>
        </w:rPr>
        <w:t xml:space="preserve"> </w:t>
      </w:r>
      <w:r>
        <w:rPr>
          <w:spacing w:val="-2"/>
        </w:rPr>
        <w:t>three</w:t>
      </w:r>
      <w:r>
        <w:rPr>
          <w:spacing w:val="-12"/>
        </w:rPr>
        <w:t xml:space="preserve"> </w:t>
      </w:r>
      <w:r>
        <w:rPr>
          <w:spacing w:val="-2"/>
        </w:rPr>
        <w:t xml:space="preserve">months, </w:t>
      </w:r>
      <w:r>
        <w:t xml:space="preserve">for example where staffing difficulties result in suspension of registrations being necessary. GMS and PMS </w:t>
      </w:r>
      <w:r>
        <w:rPr>
          <w:spacing w:val="-2"/>
        </w:rPr>
        <w:t>contracts</w:t>
      </w:r>
      <w:r>
        <w:rPr>
          <w:spacing w:val="-8"/>
        </w:rPr>
        <w:t xml:space="preserve"> </w:t>
      </w:r>
      <w:r>
        <w:rPr>
          <w:spacing w:val="-2"/>
        </w:rPr>
        <w:t>do</w:t>
      </w:r>
      <w:r>
        <w:rPr>
          <w:spacing w:val="-10"/>
        </w:rPr>
        <w:t xml:space="preserve"> </w:t>
      </w:r>
      <w:r>
        <w:rPr>
          <w:spacing w:val="-2"/>
        </w:rPr>
        <w:t>not</w:t>
      </w:r>
      <w:r>
        <w:rPr>
          <w:spacing w:val="-7"/>
        </w:rPr>
        <w:t xml:space="preserve"> </w:t>
      </w:r>
      <w:r>
        <w:rPr>
          <w:spacing w:val="-2"/>
        </w:rPr>
        <w:t>allow</w:t>
      </w:r>
      <w:r>
        <w:rPr>
          <w:spacing w:val="-8"/>
        </w:rPr>
        <w:t xml:space="preserve"> </w:t>
      </w:r>
      <w:r>
        <w:rPr>
          <w:spacing w:val="-2"/>
        </w:rPr>
        <w:t>for</w:t>
      </w:r>
      <w:r>
        <w:rPr>
          <w:spacing w:val="-10"/>
        </w:rPr>
        <w:t xml:space="preserve"> </w:t>
      </w:r>
      <w:r>
        <w:rPr>
          <w:spacing w:val="-2"/>
        </w:rPr>
        <w:t>these</w:t>
      </w:r>
      <w:r>
        <w:rPr>
          <w:spacing w:val="-10"/>
        </w:rPr>
        <w:t xml:space="preserve"> </w:t>
      </w:r>
      <w:r>
        <w:rPr>
          <w:spacing w:val="-2"/>
        </w:rPr>
        <w:t>types</w:t>
      </w:r>
      <w:r>
        <w:rPr>
          <w:spacing w:val="-8"/>
        </w:rPr>
        <w:t xml:space="preserve"> </w:t>
      </w:r>
      <w:r>
        <w:rPr>
          <w:spacing w:val="-2"/>
        </w:rPr>
        <w:t>of</w:t>
      </w:r>
      <w:r>
        <w:rPr>
          <w:spacing w:val="-8"/>
        </w:rPr>
        <w:t xml:space="preserve"> </w:t>
      </w:r>
      <w:r>
        <w:rPr>
          <w:spacing w:val="-2"/>
        </w:rPr>
        <w:t>list</w:t>
      </w:r>
      <w:r>
        <w:rPr>
          <w:spacing w:val="-8"/>
        </w:rPr>
        <w:t xml:space="preserve"> </w:t>
      </w:r>
      <w:r>
        <w:rPr>
          <w:spacing w:val="-2"/>
        </w:rPr>
        <w:t>closures,</w:t>
      </w:r>
      <w:r>
        <w:rPr>
          <w:spacing w:val="-8"/>
        </w:rPr>
        <w:t xml:space="preserve"> </w:t>
      </w:r>
      <w:r>
        <w:rPr>
          <w:spacing w:val="-2"/>
        </w:rPr>
        <w:t>but</w:t>
      </w:r>
      <w:r>
        <w:rPr>
          <w:spacing w:val="-10"/>
        </w:rPr>
        <w:t xml:space="preserve"> </w:t>
      </w:r>
      <w:r>
        <w:rPr>
          <w:spacing w:val="-2"/>
        </w:rPr>
        <w:t>taking</w:t>
      </w:r>
      <w:r>
        <w:rPr>
          <w:spacing w:val="-10"/>
        </w:rPr>
        <w:t xml:space="preserve"> </w:t>
      </w:r>
      <w:r>
        <w:rPr>
          <w:spacing w:val="-2"/>
        </w:rPr>
        <w:t>into</w:t>
      </w:r>
      <w:r>
        <w:rPr>
          <w:spacing w:val="-10"/>
        </w:rPr>
        <w:t xml:space="preserve"> </w:t>
      </w:r>
      <w:r>
        <w:rPr>
          <w:spacing w:val="-2"/>
        </w:rPr>
        <w:t>consideration</w:t>
      </w:r>
      <w:r>
        <w:rPr>
          <w:spacing w:val="-8"/>
        </w:rPr>
        <w:t xml:space="preserve"> </w:t>
      </w:r>
      <w:r>
        <w:rPr>
          <w:spacing w:val="-2"/>
        </w:rPr>
        <w:t>possible</w:t>
      </w:r>
      <w:r>
        <w:rPr>
          <w:spacing w:val="-10"/>
        </w:rPr>
        <w:t xml:space="preserve"> </w:t>
      </w:r>
      <w:r>
        <w:rPr>
          <w:spacing w:val="-2"/>
        </w:rPr>
        <w:t>risk</w:t>
      </w:r>
      <w:r>
        <w:rPr>
          <w:spacing w:val="-7"/>
        </w:rPr>
        <w:t xml:space="preserve"> </w:t>
      </w:r>
      <w:r>
        <w:rPr>
          <w:spacing w:val="-2"/>
        </w:rPr>
        <w:t>to</w:t>
      </w:r>
      <w:r>
        <w:rPr>
          <w:spacing w:val="-10"/>
        </w:rPr>
        <w:t xml:space="preserve"> </w:t>
      </w:r>
      <w:r>
        <w:rPr>
          <w:spacing w:val="-2"/>
        </w:rPr>
        <w:t>patient</w:t>
      </w:r>
      <w:r>
        <w:rPr>
          <w:spacing w:val="-10"/>
        </w:rPr>
        <w:t xml:space="preserve"> </w:t>
      </w:r>
      <w:r>
        <w:rPr>
          <w:spacing w:val="-2"/>
        </w:rPr>
        <w:t>care,</w:t>
      </w:r>
      <w:r>
        <w:rPr>
          <w:spacing w:val="-8"/>
        </w:rPr>
        <w:t xml:space="preserve"> </w:t>
      </w:r>
      <w:r>
        <w:rPr>
          <w:spacing w:val="-2"/>
        </w:rPr>
        <w:t xml:space="preserve">the </w:t>
      </w:r>
      <w:r>
        <w:t>practice can discuss these circumstances with their commissioner, who can either provide further support or approve temporary closure, if appropriate.</w:t>
      </w:r>
    </w:p>
    <w:p w14:paraId="3D9BC9C2" w14:textId="77777777" w:rsidR="00881CED" w:rsidRDefault="00881CED">
      <w:pPr>
        <w:pStyle w:val="BodyText"/>
        <w:jc w:val="both"/>
        <w:sectPr w:rsidR="00881CED">
          <w:footerReference w:type="default" r:id="rId13"/>
          <w:type w:val="continuous"/>
          <w:pgSz w:w="11910" w:h="16840"/>
          <w:pgMar w:top="1340" w:right="992" w:bottom="540" w:left="992" w:header="0" w:footer="355" w:gutter="0"/>
          <w:pgNumType w:start="1"/>
          <w:cols w:space="720"/>
        </w:sectPr>
      </w:pPr>
    </w:p>
    <w:p w14:paraId="1C97E867" w14:textId="77777777" w:rsidR="00881CED" w:rsidRDefault="009D07D1">
      <w:pPr>
        <w:pStyle w:val="Heading2"/>
        <w:spacing w:before="70"/>
      </w:pPr>
      <w:r>
        <w:rPr>
          <w:color w:val="005CA7"/>
          <w:w w:val="85"/>
        </w:rPr>
        <w:lastRenderedPageBreak/>
        <w:t>Patient</w:t>
      </w:r>
      <w:r>
        <w:rPr>
          <w:color w:val="005CA7"/>
          <w:spacing w:val="1"/>
        </w:rPr>
        <w:t xml:space="preserve"> </w:t>
      </w:r>
      <w:r>
        <w:rPr>
          <w:color w:val="005CA7"/>
          <w:w w:val="85"/>
        </w:rPr>
        <w:t>Choice</w:t>
      </w:r>
      <w:r>
        <w:rPr>
          <w:color w:val="005CA7"/>
          <w:spacing w:val="3"/>
        </w:rPr>
        <w:t xml:space="preserve"> </w:t>
      </w:r>
      <w:r>
        <w:rPr>
          <w:color w:val="005CA7"/>
          <w:w w:val="85"/>
        </w:rPr>
        <w:t>of</w:t>
      </w:r>
      <w:r>
        <w:rPr>
          <w:color w:val="005CA7"/>
          <w:spacing w:val="1"/>
        </w:rPr>
        <w:t xml:space="preserve"> </w:t>
      </w:r>
      <w:r>
        <w:rPr>
          <w:color w:val="005CA7"/>
          <w:w w:val="85"/>
        </w:rPr>
        <w:t>GP</w:t>
      </w:r>
      <w:r>
        <w:rPr>
          <w:color w:val="005CA7"/>
        </w:rPr>
        <w:t xml:space="preserve"> </w:t>
      </w:r>
      <w:r>
        <w:rPr>
          <w:color w:val="005CA7"/>
          <w:spacing w:val="-2"/>
          <w:w w:val="85"/>
        </w:rPr>
        <w:t>Practice</w:t>
      </w:r>
    </w:p>
    <w:p w14:paraId="0ABB717E" w14:textId="77777777" w:rsidR="00881CED" w:rsidRDefault="009D07D1">
      <w:pPr>
        <w:pStyle w:val="BodyText"/>
        <w:spacing w:before="286"/>
        <w:ind w:right="28"/>
        <w:jc w:val="both"/>
      </w:pPr>
      <w:r>
        <w:t>From</w:t>
      </w:r>
      <w:r>
        <w:rPr>
          <w:spacing w:val="-16"/>
        </w:rPr>
        <w:t xml:space="preserve"> </w:t>
      </w:r>
      <w:r>
        <w:t>5</w:t>
      </w:r>
      <w:r>
        <w:rPr>
          <w:position w:val="7"/>
          <w:sz w:val="12"/>
        </w:rPr>
        <w:t>th</w:t>
      </w:r>
      <w:r>
        <w:rPr>
          <w:spacing w:val="7"/>
          <w:position w:val="7"/>
          <w:sz w:val="12"/>
        </w:rPr>
        <w:t xml:space="preserve"> </w:t>
      </w:r>
      <w:r>
        <w:t>January</w:t>
      </w:r>
      <w:r>
        <w:rPr>
          <w:spacing w:val="-15"/>
        </w:rPr>
        <w:t xml:space="preserve"> </w:t>
      </w:r>
      <w:r>
        <w:t>2015,</w:t>
      </w:r>
      <w:r>
        <w:rPr>
          <w:spacing w:val="-10"/>
        </w:rPr>
        <w:t xml:space="preserve"> </w:t>
      </w:r>
      <w:r>
        <w:t>all</w:t>
      </w:r>
      <w:r>
        <w:rPr>
          <w:spacing w:val="-13"/>
        </w:rPr>
        <w:t xml:space="preserve"> </w:t>
      </w:r>
      <w:r>
        <w:t>GP</w:t>
      </w:r>
      <w:r>
        <w:rPr>
          <w:spacing w:val="-13"/>
        </w:rPr>
        <w:t xml:space="preserve"> </w:t>
      </w:r>
      <w:r>
        <w:t>practices</w:t>
      </w:r>
      <w:r>
        <w:rPr>
          <w:spacing w:val="-12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England</w:t>
      </w:r>
      <w:r>
        <w:rPr>
          <w:spacing w:val="-13"/>
        </w:rPr>
        <w:t xml:space="preserve"> </w:t>
      </w:r>
      <w:r>
        <w:t>are</w:t>
      </w:r>
      <w:r>
        <w:rPr>
          <w:spacing w:val="-13"/>
        </w:rPr>
        <w:t xml:space="preserve"> </w:t>
      </w:r>
      <w:r>
        <w:t>free</w:t>
      </w:r>
      <w:r>
        <w:rPr>
          <w:spacing w:val="-10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register</w:t>
      </w:r>
      <w:r>
        <w:rPr>
          <w:spacing w:val="-13"/>
        </w:rPr>
        <w:t xml:space="preserve"> </w:t>
      </w:r>
      <w:r>
        <w:t>new</w:t>
      </w:r>
      <w:r>
        <w:rPr>
          <w:spacing w:val="-10"/>
        </w:rPr>
        <w:t xml:space="preserve"> </w:t>
      </w:r>
      <w:r>
        <w:t>patients</w:t>
      </w:r>
      <w:r>
        <w:rPr>
          <w:spacing w:val="-10"/>
        </w:rPr>
        <w:t xml:space="preserve"> </w:t>
      </w:r>
      <w:r>
        <w:t>who</w:t>
      </w:r>
      <w:r>
        <w:rPr>
          <w:spacing w:val="-13"/>
        </w:rPr>
        <w:t xml:space="preserve"> </w:t>
      </w:r>
      <w:r>
        <w:t>live</w:t>
      </w:r>
      <w:r>
        <w:rPr>
          <w:spacing w:val="-10"/>
        </w:rPr>
        <w:t xml:space="preserve"> </w:t>
      </w:r>
      <w:r>
        <w:t>outside</w:t>
      </w:r>
      <w:r>
        <w:rPr>
          <w:spacing w:val="-13"/>
        </w:rPr>
        <w:t xml:space="preserve"> </w:t>
      </w:r>
      <w:r>
        <w:t>their</w:t>
      </w:r>
      <w:r>
        <w:rPr>
          <w:spacing w:val="-13"/>
        </w:rPr>
        <w:t xml:space="preserve"> </w:t>
      </w:r>
      <w:r>
        <w:t xml:space="preserve">practice </w:t>
      </w:r>
      <w:r>
        <w:rPr>
          <w:spacing w:val="-2"/>
        </w:rPr>
        <w:t>boundary</w:t>
      </w:r>
      <w:r>
        <w:rPr>
          <w:spacing w:val="-13"/>
        </w:rPr>
        <w:t xml:space="preserve"> </w:t>
      </w:r>
      <w:r>
        <w:rPr>
          <w:spacing w:val="-2"/>
        </w:rPr>
        <w:t>area,</w:t>
      </w:r>
      <w:r>
        <w:rPr>
          <w:spacing w:val="-11"/>
        </w:rPr>
        <w:t xml:space="preserve"> </w:t>
      </w:r>
      <w:r>
        <w:rPr>
          <w:spacing w:val="-2"/>
        </w:rPr>
        <w:t>without</w:t>
      </w:r>
      <w:r>
        <w:rPr>
          <w:spacing w:val="-12"/>
        </w:rPr>
        <w:t xml:space="preserve"> </w:t>
      </w:r>
      <w:r>
        <w:rPr>
          <w:spacing w:val="-2"/>
        </w:rPr>
        <w:t>obligation</w:t>
      </w:r>
      <w:r>
        <w:rPr>
          <w:spacing w:val="-11"/>
        </w:rPr>
        <w:t xml:space="preserve"> </w:t>
      </w:r>
      <w:r>
        <w:rPr>
          <w:spacing w:val="-2"/>
        </w:rPr>
        <w:t>to</w:t>
      </w:r>
      <w:r>
        <w:rPr>
          <w:spacing w:val="-12"/>
        </w:rPr>
        <w:t xml:space="preserve"> </w:t>
      </w:r>
      <w:r>
        <w:rPr>
          <w:spacing w:val="-2"/>
        </w:rPr>
        <w:t>provide</w:t>
      </w:r>
      <w:r>
        <w:rPr>
          <w:spacing w:val="-12"/>
        </w:rPr>
        <w:t xml:space="preserve"> </w:t>
      </w:r>
      <w:r>
        <w:rPr>
          <w:spacing w:val="-2"/>
        </w:rPr>
        <w:t>home</w:t>
      </w:r>
      <w:r>
        <w:rPr>
          <w:spacing w:val="-12"/>
        </w:rPr>
        <w:t xml:space="preserve"> </w:t>
      </w:r>
      <w:r>
        <w:rPr>
          <w:spacing w:val="-2"/>
        </w:rPr>
        <w:t>visits.</w:t>
      </w:r>
      <w:r>
        <w:rPr>
          <w:spacing w:val="-9"/>
        </w:rPr>
        <w:t xml:space="preserve"> </w:t>
      </w:r>
      <w:r>
        <w:rPr>
          <w:spacing w:val="-2"/>
        </w:rPr>
        <w:t>This</w:t>
      </w:r>
      <w:r>
        <w:rPr>
          <w:spacing w:val="-12"/>
        </w:rPr>
        <w:t xml:space="preserve"> </w:t>
      </w:r>
      <w:r>
        <w:rPr>
          <w:spacing w:val="-2"/>
        </w:rPr>
        <w:t>will</w:t>
      </w:r>
      <w:r>
        <w:rPr>
          <w:spacing w:val="-4"/>
        </w:rPr>
        <w:t xml:space="preserve"> </w:t>
      </w:r>
      <w:r>
        <w:rPr>
          <w:spacing w:val="-2"/>
        </w:rPr>
        <w:t>provide</w:t>
      </w:r>
      <w:r>
        <w:rPr>
          <w:spacing w:val="-12"/>
        </w:rPr>
        <w:t xml:space="preserve"> </w:t>
      </w:r>
      <w:r>
        <w:rPr>
          <w:spacing w:val="-2"/>
        </w:rPr>
        <w:t>patients</w:t>
      </w:r>
      <w:r>
        <w:rPr>
          <w:spacing w:val="40"/>
        </w:rPr>
        <w:t xml:space="preserve"> </w:t>
      </w:r>
      <w:r>
        <w:rPr>
          <w:spacing w:val="-2"/>
        </w:rPr>
        <w:t>with</w:t>
      </w:r>
      <w:r>
        <w:rPr>
          <w:spacing w:val="-11"/>
        </w:rPr>
        <w:t xml:space="preserve"> </w:t>
      </w:r>
      <w:r>
        <w:rPr>
          <w:spacing w:val="-2"/>
        </w:rPr>
        <w:t>greater</w:t>
      </w:r>
      <w:r>
        <w:rPr>
          <w:spacing w:val="-12"/>
        </w:rPr>
        <w:t xml:space="preserve"> </w:t>
      </w:r>
      <w:r>
        <w:rPr>
          <w:spacing w:val="-2"/>
        </w:rPr>
        <w:t>choice</w:t>
      </w:r>
      <w:r>
        <w:rPr>
          <w:spacing w:val="-12"/>
        </w:rPr>
        <w:t xml:space="preserve"> </w:t>
      </w:r>
      <w:r>
        <w:rPr>
          <w:spacing w:val="-2"/>
        </w:rPr>
        <w:t>and</w:t>
      </w:r>
      <w:r>
        <w:rPr>
          <w:spacing w:val="-12"/>
        </w:rPr>
        <w:t xml:space="preserve"> </w:t>
      </w:r>
      <w:r>
        <w:rPr>
          <w:spacing w:val="-2"/>
        </w:rPr>
        <w:t>aims</w:t>
      </w:r>
      <w:r>
        <w:rPr>
          <w:spacing w:val="-11"/>
        </w:rPr>
        <w:t xml:space="preserve"> </w:t>
      </w:r>
      <w:r>
        <w:rPr>
          <w:spacing w:val="-2"/>
        </w:rPr>
        <w:t xml:space="preserve">to </w:t>
      </w:r>
      <w:r>
        <w:t>improve the quality of access to GP services.</w:t>
      </w:r>
    </w:p>
    <w:p w14:paraId="53FD997B" w14:textId="77777777" w:rsidR="00881CED" w:rsidRDefault="009D07D1">
      <w:pPr>
        <w:pStyle w:val="BodyText"/>
        <w:spacing w:before="236" w:line="241" w:lineRule="exact"/>
        <w:jc w:val="both"/>
      </w:pPr>
      <w:r>
        <w:t>Patients</w:t>
      </w:r>
      <w:r>
        <w:rPr>
          <w:spacing w:val="-20"/>
        </w:rPr>
        <w:t xml:space="preserve"> </w:t>
      </w:r>
      <w:r>
        <w:t>may</w:t>
      </w:r>
      <w:r>
        <w:rPr>
          <w:spacing w:val="-19"/>
        </w:rPr>
        <w:t xml:space="preserve"> </w:t>
      </w:r>
      <w:r>
        <w:t>wish</w:t>
      </w:r>
      <w:r>
        <w:rPr>
          <w:spacing w:val="-19"/>
        </w:rPr>
        <w:t xml:space="preserve"> </w:t>
      </w:r>
      <w:r>
        <w:t>to</w:t>
      </w:r>
      <w:r>
        <w:rPr>
          <w:spacing w:val="-19"/>
        </w:rPr>
        <w:t xml:space="preserve"> </w:t>
      </w:r>
      <w:r>
        <w:t>register</w:t>
      </w:r>
      <w:r>
        <w:rPr>
          <w:spacing w:val="-20"/>
        </w:rPr>
        <w:t xml:space="preserve"> </w:t>
      </w:r>
      <w:r>
        <w:t>as</w:t>
      </w:r>
      <w:r>
        <w:rPr>
          <w:spacing w:val="-19"/>
        </w:rPr>
        <w:t xml:space="preserve"> </w:t>
      </w:r>
      <w:r>
        <w:t>out</w:t>
      </w:r>
      <w:r>
        <w:rPr>
          <w:spacing w:val="-19"/>
        </w:rPr>
        <w:t xml:space="preserve"> </w:t>
      </w:r>
      <w:r>
        <w:t>of</w:t>
      </w:r>
      <w:r>
        <w:rPr>
          <w:spacing w:val="-19"/>
        </w:rPr>
        <w:t xml:space="preserve"> </w:t>
      </w:r>
      <w:r>
        <w:t>area</w:t>
      </w:r>
      <w:r>
        <w:rPr>
          <w:spacing w:val="-20"/>
        </w:rPr>
        <w:t xml:space="preserve"> </w:t>
      </w:r>
      <w:r>
        <w:t>patients</w:t>
      </w:r>
      <w:r>
        <w:rPr>
          <w:spacing w:val="-20"/>
        </w:rPr>
        <w:t xml:space="preserve"> </w:t>
      </w:r>
      <w:r>
        <w:rPr>
          <w:spacing w:val="-5"/>
        </w:rPr>
        <w:t>to:</w:t>
      </w:r>
    </w:p>
    <w:p w14:paraId="42F5F20E" w14:textId="77777777" w:rsidR="00881CED" w:rsidRDefault="009D07D1">
      <w:pPr>
        <w:pStyle w:val="ListParagraph"/>
        <w:numPr>
          <w:ilvl w:val="1"/>
          <w:numId w:val="4"/>
        </w:numPr>
        <w:tabs>
          <w:tab w:val="left" w:pos="748"/>
        </w:tabs>
        <w:spacing w:before="1" w:line="237" w:lineRule="auto"/>
        <w:ind w:right="28"/>
        <w:jc w:val="both"/>
        <w:rPr>
          <w:sz w:val="20"/>
        </w:rPr>
      </w:pPr>
      <w:r>
        <w:rPr>
          <w:sz w:val="20"/>
        </w:rPr>
        <w:t>register</w:t>
      </w:r>
      <w:r>
        <w:rPr>
          <w:spacing w:val="-12"/>
          <w:sz w:val="20"/>
        </w:rPr>
        <w:t xml:space="preserve"> </w:t>
      </w:r>
      <w:r>
        <w:rPr>
          <w:sz w:val="20"/>
        </w:rPr>
        <w:t>with</w:t>
      </w:r>
      <w:r>
        <w:rPr>
          <w:spacing w:val="-12"/>
          <w:sz w:val="20"/>
        </w:rPr>
        <w:t xml:space="preserve"> </w:t>
      </w:r>
      <w:r>
        <w:rPr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z w:val="20"/>
        </w:rPr>
        <w:t>practice</w:t>
      </w:r>
      <w:r>
        <w:rPr>
          <w:spacing w:val="40"/>
          <w:sz w:val="20"/>
        </w:rPr>
        <w:t xml:space="preserve"> </w:t>
      </w:r>
      <w:r>
        <w:rPr>
          <w:sz w:val="20"/>
        </w:rPr>
        <w:t>in</w:t>
      </w:r>
      <w:r>
        <w:rPr>
          <w:spacing w:val="-10"/>
          <w:sz w:val="20"/>
        </w:rPr>
        <w:t xml:space="preserve"> </w:t>
      </w:r>
      <w:r>
        <w:rPr>
          <w:sz w:val="20"/>
        </w:rPr>
        <w:t>more</w:t>
      </w:r>
      <w:r>
        <w:rPr>
          <w:spacing w:val="-12"/>
          <w:sz w:val="20"/>
        </w:rPr>
        <w:t xml:space="preserve"> </w:t>
      </w:r>
      <w:r>
        <w:rPr>
          <w:sz w:val="20"/>
        </w:rPr>
        <w:t>convenient</w:t>
      </w:r>
      <w:r>
        <w:rPr>
          <w:spacing w:val="-12"/>
          <w:sz w:val="20"/>
        </w:rPr>
        <w:t xml:space="preserve"> </w:t>
      </w:r>
      <w:r>
        <w:rPr>
          <w:sz w:val="20"/>
        </w:rPr>
        <w:t>locations,</w:t>
      </w:r>
      <w:r>
        <w:rPr>
          <w:spacing w:val="-10"/>
          <w:sz w:val="20"/>
        </w:rPr>
        <w:t xml:space="preserve"> </w:t>
      </w:r>
      <w:r>
        <w:rPr>
          <w:sz w:val="20"/>
        </w:rPr>
        <w:t>such</w:t>
      </w:r>
      <w:r>
        <w:rPr>
          <w:spacing w:val="-10"/>
          <w:sz w:val="20"/>
        </w:rPr>
        <w:t xml:space="preserve"> </w:t>
      </w:r>
      <w:r>
        <w:rPr>
          <w:sz w:val="20"/>
        </w:rPr>
        <w:t>as</w:t>
      </w:r>
      <w:r>
        <w:rPr>
          <w:spacing w:val="-10"/>
          <w:sz w:val="20"/>
        </w:rPr>
        <w:t xml:space="preserve"> </w:t>
      </w:r>
      <w:r>
        <w:rPr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z w:val="20"/>
        </w:rPr>
        <w:t>practice</w:t>
      </w:r>
      <w:r>
        <w:rPr>
          <w:spacing w:val="-13"/>
          <w:sz w:val="20"/>
        </w:rPr>
        <w:t xml:space="preserve"> </w:t>
      </w:r>
      <w:r>
        <w:rPr>
          <w:sz w:val="20"/>
        </w:rPr>
        <w:t>near</w:t>
      </w:r>
      <w:r>
        <w:rPr>
          <w:spacing w:val="-12"/>
          <w:sz w:val="20"/>
        </w:rPr>
        <w:t xml:space="preserve"> </w:t>
      </w:r>
      <w:r>
        <w:rPr>
          <w:sz w:val="20"/>
        </w:rPr>
        <w:t>their</w:t>
      </w:r>
      <w:r>
        <w:rPr>
          <w:spacing w:val="-12"/>
          <w:sz w:val="20"/>
        </w:rPr>
        <w:t xml:space="preserve"> </w:t>
      </w:r>
      <w:r>
        <w:rPr>
          <w:sz w:val="20"/>
        </w:rPr>
        <w:t>work</w:t>
      </w:r>
      <w:r>
        <w:rPr>
          <w:spacing w:val="-10"/>
          <w:sz w:val="20"/>
        </w:rPr>
        <w:t xml:space="preserve"> </w:t>
      </w:r>
      <w:r>
        <w:rPr>
          <w:sz w:val="20"/>
        </w:rPr>
        <w:t>or</w:t>
      </w:r>
      <w:r>
        <w:rPr>
          <w:spacing w:val="-7"/>
          <w:sz w:val="20"/>
        </w:rPr>
        <w:t xml:space="preserve"> </w:t>
      </w:r>
      <w:r>
        <w:rPr>
          <w:sz w:val="20"/>
        </w:rPr>
        <w:t>closer</w:t>
      </w:r>
      <w:r>
        <w:rPr>
          <w:spacing w:val="-12"/>
          <w:sz w:val="20"/>
        </w:rPr>
        <w:t xml:space="preserve"> </w:t>
      </w:r>
      <w:r>
        <w:rPr>
          <w:sz w:val="20"/>
        </w:rPr>
        <w:t>to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their </w:t>
      </w:r>
      <w:r>
        <w:rPr>
          <w:spacing w:val="-2"/>
          <w:sz w:val="20"/>
        </w:rPr>
        <w:t>children’s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schools,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or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they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reside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within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area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during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week,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but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their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permanent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address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is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 xml:space="preserve">another </w:t>
      </w:r>
      <w:r>
        <w:rPr>
          <w:spacing w:val="-4"/>
          <w:sz w:val="20"/>
        </w:rPr>
        <w:t>area</w:t>
      </w:r>
    </w:p>
    <w:p w14:paraId="7053CBEA" w14:textId="77777777" w:rsidR="00881CED" w:rsidRDefault="009D07D1">
      <w:pPr>
        <w:pStyle w:val="ListParagraph"/>
        <w:numPr>
          <w:ilvl w:val="1"/>
          <w:numId w:val="4"/>
        </w:numPr>
        <w:tabs>
          <w:tab w:val="left" w:pos="747"/>
        </w:tabs>
        <w:spacing w:line="241" w:lineRule="exact"/>
        <w:ind w:left="747" w:hanging="359"/>
        <w:jc w:val="both"/>
        <w:rPr>
          <w:sz w:val="20"/>
        </w:rPr>
      </w:pPr>
      <w:r>
        <w:rPr>
          <w:spacing w:val="-2"/>
          <w:sz w:val="20"/>
        </w:rPr>
        <w:t>stay</w:t>
      </w:r>
      <w:r>
        <w:rPr>
          <w:spacing w:val="-17"/>
          <w:sz w:val="20"/>
        </w:rPr>
        <w:t xml:space="preserve"> </w:t>
      </w:r>
      <w:r>
        <w:rPr>
          <w:spacing w:val="-2"/>
          <w:sz w:val="20"/>
        </w:rPr>
        <w:t>registered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with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their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current</w:t>
      </w:r>
      <w:r>
        <w:rPr>
          <w:spacing w:val="-17"/>
          <w:sz w:val="20"/>
        </w:rPr>
        <w:t xml:space="preserve"> </w:t>
      </w:r>
      <w:r>
        <w:rPr>
          <w:spacing w:val="-2"/>
          <w:sz w:val="20"/>
        </w:rPr>
        <w:t>GP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if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they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have</w:t>
      </w:r>
      <w:r>
        <w:rPr>
          <w:spacing w:val="-17"/>
          <w:sz w:val="20"/>
        </w:rPr>
        <w:t xml:space="preserve"> </w:t>
      </w:r>
      <w:r>
        <w:rPr>
          <w:spacing w:val="-2"/>
          <w:sz w:val="20"/>
        </w:rPr>
        <w:t>moved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home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but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do</w:t>
      </w:r>
      <w:r>
        <w:rPr>
          <w:spacing w:val="-17"/>
          <w:sz w:val="20"/>
        </w:rPr>
        <w:t xml:space="preserve"> </w:t>
      </w:r>
      <w:r>
        <w:rPr>
          <w:spacing w:val="-2"/>
          <w:sz w:val="20"/>
        </w:rPr>
        <w:t>not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want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change</w:t>
      </w:r>
      <w:r>
        <w:rPr>
          <w:spacing w:val="-17"/>
          <w:sz w:val="20"/>
        </w:rPr>
        <w:t xml:space="preserve"> </w:t>
      </w:r>
      <w:r>
        <w:rPr>
          <w:spacing w:val="-5"/>
          <w:sz w:val="20"/>
        </w:rPr>
        <w:t>GP</w:t>
      </w:r>
    </w:p>
    <w:p w14:paraId="59C2BF20" w14:textId="77777777" w:rsidR="00881CED" w:rsidRDefault="009D07D1">
      <w:pPr>
        <w:pStyle w:val="ListParagraph"/>
        <w:numPr>
          <w:ilvl w:val="1"/>
          <w:numId w:val="4"/>
        </w:numPr>
        <w:tabs>
          <w:tab w:val="left" w:pos="747"/>
        </w:tabs>
        <w:spacing w:line="242" w:lineRule="exact"/>
        <w:ind w:left="747" w:hanging="359"/>
        <w:jc w:val="both"/>
        <w:rPr>
          <w:sz w:val="20"/>
        </w:rPr>
      </w:pPr>
      <w:r>
        <w:rPr>
          <w:sz w:val="20"/>
        </w:rPr>
        <w:t>register</w:t>
      </w:r>
      <w:r>
        <w:rPr>
          <w:spacing w:val="-18"/>
          <w:sz w:val="20"/>
        </w:rPr>
        <w:t xml:space="preserve"> </w:t>
      </w:r>
      <w:r>
        <w:rPr>
          <w:sz w:val="20"/>
        </w:rPr>
        <w:t>in</w:t>
      </w:r>
      <w:r>
        <w:rPr>
          <w:spacing w:val="-17"/>
          <w:sz w:val="20"/>
        </w:rPr>
        <w:t xml:space="preserve"> </w:t>
      </w:r>
      <w:r>
        <w:rPr>
          <w:sz w:val="20"/>
        </w:rPr>
        <w:t>an</w:t>
      </w:r>
      <w:r>
        <w:rPr>
          <w:spacing w:val="-17"/>
          <w:sz w:val="20"/>
        </w:rPr>
        <w:t xml:space="preserve"> </w:t>
      </w:r>
      <w:r>
        <w:rPr>
          <w:sz w:val="20"/>
        </w:rPr>
        <w:t>area</w:t>
      </w:r>
      <w:r>
        <w:rPr>
          <w:spacing w:val="-19"/>
          <w:sz w:val="20"/>
        </w:rPr>
        <w:t xml:space="preserve"> </w:t>
      </w:r>
      <w:r>
        <w:rPr>
          <w:sz w:val="20"/>
        </w:rPr>
        <w:t>with</w:t>
      </w:r>
      <w:r>
        <w:rPr>
          <w:spacing w:val="-17"/>
          <w:sz w:val="20"/>
        </w:rPr>
        <w:t xml:space="preserve"> </w:t>
      </w:r>
      <w:r>
        <w:rPr>
          <w:sz w:val="20"/>
        </w:rPr>
        <w:t>better</w:t>
      </w:r>
      <w:r>
        <w:rPr>
          <w:spacing w:val="-18"/>
          <w:sz w:val="20"/>
        </w:rPr>
        <w:t xml:space="preserve"> </w:t>
      </w:r>
      <w:r>
        <w:rPr>
          <w:sz w:val="20"/>
        </w:rPr>
        <w:t>access</w:t>
      </w:r>
      <w:r>
        <w:rPr>
          <w:spacing w:val="-17"/>
          <w:sz w:val="20"/>
        </w:rPr>
        <w:t xml:space="preserve"> </w:t>
      </w:r>
      <w:r>
        <w:rPr>
          <w:sz w:val="20"/>
        </w:rPr>
        <w:t>to</w:t>
      </w:r>
      <w:r>
        <w:rPr>
          <w:spacing w:val="-18"/>
          <w:sz w:val="20"/>
        </w:rPr>
        <w:t xml:space="preserve"> </w:t>
      </w:r>
      <w:r>
        <w:rPr>
          <w:spacing w:val="-2"/>
          <w:sz w:val="20"/>
        </w:rPr>
        <w:t>services</w:t>
      </w:r>
    </w:p>
    <w:p w14:paraId="1F2B16DA" w14:textId="77777777" w:rsidR="00881CED" w:rsidRDefault="009D07D1">
      <w:pPr>
        <w:pStyle w:val="BodyText"/>
        <w:spacing w:before="237"/>
        <w:ind w:right="35"/>
        <w:jc w:val="both"/>
      </w:pPr>
      <w:r>
        <w:rPr>
          <w:spacing w:val="-2"/>
        </w:rPr>
        <w:t>These</w:t>
      </w:r>
      <w:r>
        <w:rPr>
          <w:spacing w:val="-11"/>
        </w:rPr>
        <w:t xml:space="preserve"> </w:t>
      </w:r>
      <w:r>
        <w:rPr>
          <w:spacing w:val="-2"/>
        </w:rPr>
        <w:t>new</w:t>
      </w:r>
      <w:r>
        <w:rPr>
          <w:spacing w:val="-11"/>
        </w:rPr>
        <w:t xml:space="preserve"> </w:t>
      </w:r>
      <w:r>
        <w:rPr>
          <w:spacing w:val="-2"/>
        </w:rPr>
        <w:t>arrangements</w:t>
      </w:r>
      <w:r>
        <w:rPr>
          <w:spacing w:val="-11"/>
        </w:rPr>
        <w:t xml:space="preserve"> </w:t>
      </w:r>
      <w:r>
        <w:rPr>
          <w:spacing w:val="-2"/>
        </w:rPr>
        <w:t>are</w:t>
      </w:r>
      <w:r>
        <w:rPr>
          <w:spacing w:val="-11"/>
        </w:rPr>
        <w:t xml:space="preserve"> </w:t>
      </w:r>
      <w:r>
        <w:rPr>
          <w:spacing w:val="-2"/>
        </w:rPr>
        <w:t>voluntary</w:t>
      </w:r>
      <w:r>
        <w:rPr>
          <w:spacing w:val="-13"/>
        </w:rPr>
        <w:t xml:space="preserve"> </w:t>
      </w:r>
      <w:r>
        <w:rPr>
          <w:spacing w:val="-2"/>
        </w:rPr>
        <w:t>for</w:t>
      </w:r>
      <w:r>
        <w:rPr>
          <w:spacing w:val="-11"/>
        </w:rPr>
        <w:t xml:space="preserve"> </w:t>
      </w:r>
      <w:r>
        <w:rPr>
          <w:spacing w:val="-2"/>
        </w:rPr>
        <w:t>GP</w:t>
      </w:r>
      <w:r>
        <w:rPr>
          <w:spacing w:val="-10"/>
        </w:rPr>
        <w:t xml:space="preserve"> </w:t>
      </w:r>
      <w:r>
        <w:rPr>
          <w:spacing w:val="-2"/>
        </w:rPr>
        <w:t>practices.</w:t>
      </w:r>
      <w:r>
        <w:rPr>
          <w:spacing w:val="-9"/>
        </w:rPr>
        <w:t xml:space="preserve"> </w:t>
      </w:r>
      <w:r>
        <w:rPr>
          <w:spacing w:val="-2"/>
        </w:rPr>
        <w:t>If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practice</w:t>
      </w:r>
      <w:r>
        <w:rPr>
          <w:spacing w:val="-11"/>
        </w:rPr>
        <w:t xml:space="preserve"> </w:t>
      </w:r>
      <w:r>
        <w:rPr>
          <w:spacing w:val="-2"/>
        </w:rPr>
        <w:t>has</w:t>
      </w:r>
      <w:r>
        <w:rPr>
          <w:spacing w:val="-10"/>
        </w:rPr>
        <w:t xml:space="preserve"> </w:t>
      </w:r>
      <w:r>
        <w:rPr>
          <w:spacing w:val="-2"/>
        </w:rPr>
        <w:t>no</w:t>
      </w:r>
      <w:r>
        <w:rPr>
          <w:spacing w:val="-11"/>
        </w:rPr>
        <w:t xml:space="preserve"> </w:t>
      </w:r>
      <w:r>
        <w:rPr>
          <w:spacing w:val="-2"/>
        </w:rPr>
        <w:t>capacity</w:t>
      </w:r>
      <w:r>
        <w:rPr>
          <w:spacing w:val="-11"/>
        </w:rPr>
        <w:t xml:space="preserve"> </w:t>
      </w:r>
      <w:r>
        <w:rPr>
          <w:spacing w:val="-2"/>
        </w:rPr>
        <w:t>at</w:t>
      </w:r>
      <w:r>
        <w:rPr>
          <w:spacing w:val="-11"/>
        </w:rPr>
        <w:t xml:space="preserve"> </w:t>
      </w: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spacing w:val="-2"/>
        </w:rPr>
        <w:t>time,</w:t>
      </w:r>
      <w:r>
        <w:rPr>
          <w:spacing w:val="-11"/>
        </w:rPr>
        <w:t xml:space="preserve"> </w:t>
      </w:r>
      <w:r>
        <w:rPr>
          <w:spacing w:val="-2"/>
        </w:rPr>
        <w:t>or</w:t>
      </w:r>
      <w:r>
        <w:rPr>
          <w:spacing w:val="-11"/>
        </w:rPr>
        <w:t xml:space="preserve"> </w:t>
      </w:r>
      <w:r>
        <w:rPr>
          <w:spacing w:val="-2"/>
        </w:rPr>
        <w:t>feels</w:t>
      </w:r>
      <w:r>
        <w:rPr>
          <w:spacing w:val="-10"/>
        </w:rPr>
        <w:t xml:space="preserve"> </w:t>
      </w:r>
      <w:r>
        <w:rPr>
          <w:spacing w:val="-2"/>
        </w:rPr>
        <w:t>it</w:t>
      </w:r>
      <w:r>
        <w:rPr>
          <w:spacing w:val="-11"/>
        </w:rPr>
        <w:t xml:space="preserve"> </w:t>
      </w:r>
      <w:r>
        <w:rPr>
          <w:spacing w:val="-2"/>
        </w:rPr>
        <w:t>is</w:t>
      </w:r>
      <w:r>
        <w:rPr>
          <w:spacing w:val="-11"/>
        </w:rPr>
        <w:t xml:space="preserve"> </w:t>
      </w:r>
      <w:r>
        <w:rPr>
          <w:spacing w:val="-2"/>
        </w:rPr>
        <w:t xml:space="preserve">not </w:t>
      </w:r>
      <w:r>
        <w:t>clinically</w:t>
      </w:r>
      <w:r>
        <w:rPr>
          <w:spacing w:val="-7"/>
        </w:rPr>
        <w:t xml:space="preserve"> </w:t>
      </w:r>
      <w:r>
        <w:t>appropriate</w:t>
      </w:r>
      <w:r>
        <w:rPr>
          <w:spacing w:val="-5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practical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patients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registered</w:t>
      </w:r>
      <w:r>
        <w:rPr>
          <w:spacing w:val="-8"/>
        </w:rPr>
        <w:t xml:space="preserve"> </w:t>
      </w:r>
      <w:r>
        <w:t>so</w:t>
      </w:r>
      <w:r>
        <w:rPr>
          <w:spacing w:val="-7"/>
        </w:rPr>
        <w:t xml:space="preserve"> </w:t>
      </w:r>
      <w:r>
        <w:t>far</w:t>
      </w:r>
      <w:r>
        <w:rPr>
          <w:spacing w:val="-5"/>
        </w:rPr>
        <w:t xml:space="preserve"> </w:t>
      </w:r>
      <w:r>
        <w:t>away</w:t>
      </w:r>
      <w:r>
        <w:rPr>
          <w:spacing w:val="-7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their</w:t>
      </w:r>
      <w:r>
        <w:rPr>
          <w:spacing w:val="-8"/>
        </w:rPr>
        <w:t xml:space="preserve"> </w:t>
      </w:r>
      <w:r>
        <w:t>home</w:t>
      </w:r>
      <w:r>
        <w:rPr>
          <w:spacing w:val="-5"/>
        </w:rPr>
        <w:t xml:space="preserve"> </w:t>
      </w:r>
      <w:r>
        <w:t>address,</w:t>
      </w:r>
      <w:r>
        <w:rPr>
          <w:spacing w:val="-4"/>
        </w:rPr>
        <w:t xml:space="preserve"> </w:t>
      </w:r>
      <w:r>
        <w:t>they</w:t>
      </w:r>
      <w:r>
        <w:rPr>
          <w:spacing w:val="-5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still refuse registration for out of area patients. The practice should explain their reason for refusing registration to patients. When registration is refused, patient choice is not fully realised.</w:t>
      </w:r>
    </w:p>
    <w:p w14:paraId="53187612" w14:textId="77777777" w:rsidR="00881CED" w:rsidRDefault="00881CED">
      <w:pPr>
        <w:pStyle w:val="BodyText"/>
        <w:spacing w:before="42"/>
        <w:ind w:left="0"/>
      </w:pPr>
    </w:p>
    <w:p w14:paraId="6C767850" w14:textId="77777777" w:rsidR="00881CED" w:rsidRDefault="009D07D1">
      <w:pPr>
        <w:pStyle w:val="Heading2"/>
      </w:pPr>
      <w:r>
        <w:rPr>
          <w:color w:val="005CA7"/>
          <w:w w:val="85"/>
        </w:rPr>
        <w:t>Digital</w:t>
      </w:r>
      <w:r>
        <w:rPr>
          <w:color w:val="005CA7"/>
          <w:spacing w:val="-5"/>
          <w:w w:val="85"/>
        </w:rPr>
        <w:t xml:space="preserve"> </w:t>
      </w:r>
      <w:r>
        <w:rPr>
          <w:color w:val="005CA7"/>
          <w:w w:val="85"/>
        </w:rPr>
        <w:t>registration</w:t>
      </w:r>
      <w:r>
        <w:rPr>
          <w:color w:val="005CA7"/>
          <w:spacing w:val="-4"/>
          <w:w w:val="85"/>
        </w:rPr>
        <w:t xml:space="preserve"> </w:t>
      </w:r>
      <w:r>
        <w:rPr>
          <w:color w:val="005CA7"/>
          <w:w w:val="85"/>
        </w:rPr>
        <w:t>and</w:t>
      </w:r>
      <w:r>
        <w:rPr>
          <w:color w:val="005CA7"/>
          <w:spacing w:val="-6"/>
          <w:w w:val="85"/>
        </w:rPr>
        <w:t xml:space="preserve"> </w:t>
      </w:r>
      <w:r>
        <w:rPr>
          <w:color w:val="005CA7"/>
          <w:w w:val="85"/>
        </w:rPr>
        <w:t>PMS1</w:t>
      </w:r>
      <w:r>
        <w:rPr>
          <w:color w:val="005CA7"/>
          <w:spacing w:val="-5"/>
          <w:w w:val="85"/>
        </w:rPr>
        <w:t xml:space="preserve"> </w:t>
      </w:r>
      <w:r>
        <w:rPr>
          <w:color w:val="005CA7"/>
          <w:w w:val="85"/>
        </w:rPr>
        <w:t>new</w:t>
      </w:r>
      <w:r>
        <w:rPr>
          <w:color w:val="005CA7"/>
          <w:spacing w:val="-5"/>
          <w:w w:val="85"/>
        </w:rPr>
        <w:t xml:space="preserve"> </w:t>
      </w:r>
      <w:r>
        <w:rPr>
          <w:color w:val="005CA7"/>
          <w:spacing w:val="-4"/>
          <w:w w:val="85"/>
        </w:rPr>
        <w:t>form</w:t>
      </w:r>
    </w:p>
    <w:p w14:paraId="17F284DC" w14:textId="77777777" w:rsidR="00881CED" w:rsidRDefault="009D07D1">
      <w:pPr>
        <w:pStyle w:val="BodyText"/>
        <w:spacing w:before="237"/>
        <w:ind w:right="33"/>
        <w:jc w:val="both"/>
      </w:pPr>
      <w:r>
        <w:t xml:space="preserve">An online registration service and corresponding paper form, developed by NHS England is now available to all practices in England to use. More information </w:t>
      </w:r>
      <w:hyperlink r:id="rId14">
        <w:r>
          <w:rPr>
            <w:color w:val="3366FF"/>
          </w:rPr>
          <w:t>here</w:t>
        </w:r>
        <w:r>
          <w:t>.</w:t>
        </w:r>
      </w:hyperlink>
    </w:p>
    <w:p w14:paraId="4DDF9FB2" w14:textId="77777777" w:rsidR="00881CED" w:rsidRDefault="009D07D1">
      <w:pPr>
        <w:pStyle w:val="BodyText"/>
        <w:spacing w:before="238"/>
        <w:ind w:right="28"/>
        <w:jc w:val="both"/>
      </w:pPr>
      <w:r>
        <w:t xml:space="preserve">All GP surgeries in England must offer the national NHSE ‘Register for a GP surgery’ service and new paper </w:t>
      </w:r>
      <w:r>
        <w:rPr>
          <w:spacing w:val="-2"/>
        </w:rPr>
        <w:t>registration</w:t>
      </w:r>
      <w:r>
        <w:rPr>
          <w:spacing w:val="-14"/>
        </w:rPr>
        <w:t xml:space="preserve"> </w:t>
      </w:r>
      <w:r>
        <w:rPr>
          <w:spacing w:val="-2"/>
        </w:rPr>
        <w:t>form</w:t>
      </w:r>
      <w:r>
        <w:rPr>
          <w:spacing w:val="-10"/>
        </w:rPr>
        <w:t xml:space="preserve"> </w:t>
      </w:r>
      <w:r>
        <w:rPr>
          <w:spacing w:val="-2"/>
        </w:rPr>
        <w:t>from</w:t>
      </w:r>
      <w:r>
        <w:rPr>
          <w:spacing w:val="-12"/>
        </w:rPr>
        <w:t xml:space="preserve"> </w:t>
      </w:r>
      <w:r>
        <w:rPr>
          <w:spacing w:val="-2"/>
        </w:rPr>
        <w:t>31st</w:t>
      </w:r>
      <w:r>
        <w:rPr>
          <w:spacing w:val="-11"/>
        </w:rPr>
        <w:t xml:space="preserve"> </w:t>
      </w:r>
      <w:r>
        <w:rPr>
          <w:spacing w:val="-2"/>
        </w:rPr>
        <w:t>October</w:t>
      </w:r>
      <w:r>
        <w:rPr>
          <w:spacing w:val="-14"/>
        </w:rPr>
        <w:t xml:space="preserve"> </w:t>
      </w:r>
      <w:r>
        <w:rPr>
          <w:spacing w:val="-2"/>
        </w:rPr>
        <w:t>2024..</w:t>
      </w:r>
      <w:r>
        <w:rPr>
          <w:spacing w:val="-7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GMS1</w:t>
      </w:r>
      <w:r>
        <w:rPr>
          <w:spacing w:val="-13"/>
        </w:rPr>
        <w:t xml:space="preserve"> </w:t>
      </w:r>
      <w:r>
        <w:rPr>
          <w:spacing w:val="-2"/>
        </w:rPr>
        <w:t>form</w:t>
      </w:r>
      <w:r>
        <w:rPr>
          <w:spacing w:val="-12"/>
        </w:rPr>
        <w:t xml:space="preserve"> </w:t>
      </w:r>
      <w:r>
        <w:rPr>
          <w:spacing w:val="-2"/>
        </w:rPr>
        <w:t>is</w:t>
      </w:r>
      <w:r>
        <w:rPr>
          <w:spacing w:val="-13"/>
        </w:rPr>
        <w:t xml:space="preserve"> </w:t>
      </w:r>
      <w:r>
        <w:rPr>
          <w:spacing w:val="-2"/>
        </w:rPr>
        <w:t>being</w:t>
      </w:r>
      <w:r>
        <w:rPr>
          <w:spacing w:val="-14"/>
        </w:rPr>
        <w:t xml:space="preserve"> </w:t>
      </w:r>
      <w:r>
        <w:rPr>
          <w:spacing w:val="-2"/>
        </w:rPr>
        <w:t>phased</w:t>
      </w:r>
      <w:r>
        <w:rPr>
          <w:spacing w:val="-14"/>
        </w:rPr>
        <w:t xml:space="preserve"> </w:t>
      </w:r>
      <w:r>
        <w:rPr>
          <w:spacing w:val="-2"/>
        </w:rPr>
        <w:t>out</w:t>
      </w:r>
      <w:r>
        <w:rPr>
          <w:spacing w:val="-10"/>
        </w:rPr>
        <w:t xml:space="preserve"> </w:t>
      </w:r>
      <w:r>
        <w:rPr>
          <w:spacing w:val="-2"/>
        </w:rPr>
        <w:t>and</w:t>
      </w:r>
      <w:r>
        <w:rPr>
          <w:spacing w:val="-11"/>
        </w:rPr>
        <w:t xml:space="preserve"> </w:t>
      </w:r>
      <w:r>
        <w:rPr>
          <w:spacing w:val="-2"/>
        </w:rPr>
        <w:t>will</w:t>
      </w:r>
      <w:r>
        <w:rPr>
          <w:spacing w:val="-13"/>
        </w:rPr>
        <w:t xml:space="preserve"> </w:t>
      </w:r>
      <w:r>
        <w:rPr>
          <w:spacing w:val="-2"/>
        </w:rPr>
        <w:t>not</w:t>
      </w:r>
      <w:r>
        <w:rPr>
          <w:spacing w:val="-14"/>
        </w:rPr>
        <w:t xml:space="preserve"> </w:t>
      </w:r>
      <w:r>
        <w:rPr>
          <w:spacing w:val="-2"/>
        </w:rPr>
        <w:t>be</w:t>
      </w:r>
      <w:r>
        <w:rPr>
          <w:spacing w:val="-13"/>
        </w:rPr>
        <w:t xml:space="preserve"> </w:t>
      </w:r>
      <w:r>
        <w:rPr>
          <w:spacing w:val="-2"/>
        </w:rPr>
        <w:t>available</w:t>
      </w:r>
      <w:r>
        <w:rPr>
          <w:spacing w:val="-13"/>
        </w:rPr>
        <w:t xml:space="preserve"> </w:t>
      </w:r>
      <w:r>
        <w:rPr>
          <w:spacing w:val="-2"/>
        </w:rPr>
        <w:t>to</w:t>
      </w:r>
      <w:r>
        <w:rPr>
          <w:spacing w:val="-14"/>
        </w:rPr>
        <w:t xml:space="preserve"> </w:t>
      </w:r>
      <w:r>
        <w:rPr>
          <w:spacing w:val="-2"/>
        </w:rPr>
        <w:t>order,</w:t>
      </w:r>
      <w:r>
        <w:rPr>
          <w:spacing w:val="-12"/>
        </w:rPr>
        <w:t xml:space="preserve"> </w:t>
      </w:r>
      <w:r>
        <w:rPr>
          <w:spacing w:val="-2"/>
        </w:rPr>
        <w:t xml:space="preserve">or </w:t>
      </w:r>
      <w:r>
        <w:t>access online from 31 October 2024.</w:t>
      </w:r>
    </w:p>
    <w:p w14:paraId="16FE5D36" w14:textId="77777777" w:rsidR="00881CED" w:rsidRDefault="009D07D1">
      <w:pPr>
        <w:pStyle w:val="BodyText"/>
        <w:spacing w:before="235"/>
        <w:ind w:right="28"/>
        <w:jc w:val="both"/>
      </w:pPr>
      <w:r>
        <w:rPr>
          <w:spacing w:val="-2"/>
        </w:rPr>
        <w:t>It</w:t>
      </w:r>
      <w:r>
        <w:rPr>
          <w:spacing w:val="-9"/>
        </w:rPr>
        <w:t xml:space="preserve"> </w:t>
      </w:r>
      <w:r>
        <w:rPr>
          <w:spacing w:val="-2"/>
        </w:rPr>
        <w:t>is</w:t>
      </w:r>
      <w:r>
        <w:rPr>
          <w:spacing w:val="-9"/>
        </w:rPr>
        <w:t xml:space="preserve"> </w:t>
      </w:r>
      <w:r>
        <w:rPr>
          <w:spacing w:val="-2"/>
        </w:rPr>
        <w:t>possible</w:t>
      </w:r>
      <w:r>
        <w:rPr>
          <w:spacing w:val="-9"/>
        </w:rPr>
        <w:t xml:space="preserve"> </w:t>
      </w:r>
      <w:r>
        <w:rPr>
          <w:spacing w:val="-2"/>
        </w:rPr>
        <w:t>for</w:t>
      </w:r>
      <w:r>
        <w:rPr>
          <w:spacing w:val="-10"/>
        </w:rPr>
        <w:t xml:space="preserve"> </w:t>
      </w:r>
      <w:r>
        <w:rPr>
          <w:spacing w:val="-2"/>
        </w:rPr>
        <w:t>patients</w:t>
      </w:r>
      <w:r>
        <w:rPr>
          <w:spacing w:val="-9"/>
        </w:rPr>
        <w:t xml:space="preserve"> </w:t>
      </w:r>
      <w:r>
        <w:rPr>
          <w:spacing w:val="-2"/>
        </w:rPr>
        <w:t>to</w:t>
      </w:r>
      <w:r>
        <w:rPr>
          <w:spacing w:val="-10"/>
        </w:rPr>
        <w:t xml:space="preserve"> </w:t>
      </w:r>
      <w:r>
        <w:rPr>
          <w:spacing w:val="-2"/>
        </w:rPr>
        <w:t>register</w:t>
      </w:r>
      <w:r>
        <w:rPr>
          <w:spacing w:val="-6"/>
        </w:rPr>
        <w:t xml:space="preserve"> </w:t>
      </w:r>
      <w:r>
        <w:rPr>
          <w:spacing w:val="-2"/>
        </w:rPr>
        <w:t>via</w:t>
      </w:r>
      <w:r>
        <w:rPr>
          <w:spacing w:val="-10"/>
        </w:rPr>
        <w:t xml:space="preserve"> </w:t>
      </w:r>
      <w:r>
        <w:rPr>
          <w:spacing w:val="-2"/>
        </w:rPr>
        <w:t>paper</w:t>
      </w:r>
      <w:r>
        <w:rPr>
          <w:spacing w:val="-9"/>
        </w:rPr>
        <w:t xml:space="preserve"> </w:t>
      </w:r>
      <w:r>
        <w:rPr>
          <w:spacing w:val="-2"/>
        </w:rPr>
        <w:t>form</w:t>
      </w:r>
      <w:r>
        <w:rPr>
          <w:spacing w:val="-7"/>
        </w:rPr>
        <w:t xml:space="preserve"> </w:t>
      </w:r>
      <w:r>
        <w:rPr>
          <w:spacing w:val="-2"/>
        </w:rPr>
        <w:t>or</w:t>
      </w:r>
      <w:r>
        <w:rPr>
          <w:spacing w:val="-6"/>
        </w:rPr>
        <w:t xml:space="preserve"> </w:t>
      </w:r>
      <w:r>
        <w:rPr>
          <w:spacing w:val="-2"/>
        </w:rPr>
        <w:t>digital/online</w:t>
      </w:r>
      <w:r>
        <w:rPr>
          <w:spacing w:val="-9"/>
        </w:rPr>
        <w:t xml:space="preserve"> </w:t>
      </w:r>
      <w:r>
        <w:rPr>
          <w:spacing w:val="-2"/>
        </w:rPr>
        <w:t>and</w:t>
      </w:r>
      <w:r>
        <w:rPr>
          <w:spacing w:val="-9"/>
        </w:rPr>
        <w:t xml:space="preserve"> </w:t>
      </w:r>
      <w:r>
        <w:rPr>
          <w:spacing w:val="-2"/>
        </w:rPr>
        <w:t>practices</w:t>
      </w:r>
      <w:r>
        <w:rPr>
          <w:spacing w:val="-7"/>
        </w:rPr>
        <w:t xml:space="preserve"> </w:t>
      </w:r>
      <w:r>
        <w:rPr>
          <w:spacing w:val="-2"/>
        </w:rPr>
        <w:t>should</w:t>
      </w:r>
      <w:r>
        <w:rPr>
          <w:spacing w:val="-10"/>
        </w:rPr>
        <w:t xml:space="preserve"> </w:t>
      </w:r>
      <w:r>
        <w:rPr>
          <w:spacing w:val="-2"/>
        </w:rPr>
        <w:t>make</w:t>
      </w:r>
      <w:r>
        <w:rPr>
          <w:spacing w:val="-9"/>
        </w:rPr>
        <w:t xml:space="preserve"> </w:t>
      </w:r>
      <w:r>
        <w:rPr>
          <w:spacing w:val="-2"/>
        </w:rPr>
        <w:t>clear</w:t>
      </w:r>
      <w:r>
        <w:rPr>
          <w:spacing w:val="-6"/>
        </w:rPr>
        <w:t xml:space="preserve"> </w:t>
      </w:r>
      <w:r>
        <w:rPr>
          <w:spacing w:val="-2"/>
        </w:rPr>
        <w:t>to</w:t>
      </w:r>
      <w:r>
        <w:rPr>
          <w:spacing w:val="-9"/>
        </w:rPr>
        <w:t xml:space="preserve"> </w:t>
      </w:r>
      <w:r>
        <w:rPr>
          <w:spacing w:val="-2"/>
        </w:rPr>
        <w:t>patients</w:t>
      </w:r>
      <w:r>
        <w:rPr>
          <w:spacing w:val="-9"/>
        </w:rPr>
        <w:t xml:space="preserve"> </w:t>
      </w:r>
      <w:r>
        <w:rPr>
          <w:spacing w:val="-2"/>
        </w:rPr>
        <w:t xml:space="preserve">the </w:t>
      </w:r>
      <w:r>
        <w:t>different</w:t>
      </w:r>
      <w:r>
        <w:rPr>
          <w:spacing w:val="-14"/>
        </w:rPr>
        <w:t xml:space="preserve"> </w:t>
      </w:r>
      <w:r>
        <w:t>ways</w:t>
      </w:r>
      <w:r>
        <w:rPr>
          <w:spacing w:val="-1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which</w:t>
      </w:r>
      <w:r>
        <w:rPr>
          <w:spacing w:val="-12"/>
        </w:rPr>
        <w:t xml:space="preserve"> </w:t>
      </w:r>
      <w:r>
        <w:t>they</w:t>
      </w:r>
      <w:r>
        <w:rPr>
          <w:spacing w:val="-12"/>
        </w:rPr>
        <w:t xml:space="preserve"> </w:t>
      </w:r>
      <w:r>
        <w:t>can</w:t>
      </w:r>
      <w:r>
        <w:rPr>
          <w:spacing w:val="-12"/>
        </w:rPr>
        <w:t xml:space="preserve"> </w:t>
      </w:r>
      <w:r>
        <w:t>register</w:t>
      </w:r>
      <w:r>
        <w:rPr>
          <w:spacing w:val="-15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practice.</w:t>
      </w:r>
      <w:r>
        <w:rPr>
          <w:spacing w:val="-12"/>
        </w:rPr>
        <w:t xml:space="preserve"> </w:t>
      </w:r>
      <w:r>
        <w:t>Updates</w:t>
      </w:r>
      <w:r>
        <w:rPr>
          <w:spacing w:val="-14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GP</w:t>
      </w:r>
      <w:r>
        <w:rPr>
          <w:spacing w:val="-10"/>
        </w:rPr>
        <w:t xml:space="preserve"> </w:t>
      </w:r>
      <w:r>
        <w:t>contract</w:t>
      </w:r>
      <w:r>
        <w:rPr>
          <w:spacing w:val="-11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2022/2023</w:t>
      </w:r>
      <w:r>
        <w:rPr>
          <w:spacing w:val="-12"/>
        </w:rPr>
        <w:t xml:space="preserve"> </w:t>
      </w:r>
      <w:r>
        <w:t>removed</w:t>
      </w:r>
      <w:r>
        <w:rPr>
          <w:spacing w:val="-12"/>
        </w:rPr>
        <w:t xml:space="preserve"> </w:t>
      </w:r>
      <w:r>
        <w:t xml:space="preserve">the </w:t>
      </w:r>
      <w:r>
        <w:rPr>
          <w:spacing w:val="-2"/>
        </w:rPr>
        <w:t>need</w:t>
      </w:r>
      <w:r>
        <w:rPr>
          <w:spacing w:val="-14"/>
        </w:rPr>
        <w:t xml:space="preserve"> </w:t>
      </w:r>
      <w:r>
        <w:rPr>
          <w:spacing w:val="-2"/>
        </w:rPr>
        <w:t>for</w:t>
      </w:r>
      <w:r>
        <w:rPr>
          <w:spacing w:val="-14"/>
        </w:rPr>
        <w:t xml:space="preserve"> </w:t>
      </w:r>
      <w:r>
        <w:rPr>
          <w:spacing w:val="-2"/>
        </w:rPr>
        <w:t>a</w:t>
      </w:r>
      <w:r>
        <w:rPr>
          <w:spacing w:val="-13"/>
        </w:rPr>
        <w:t xml:space="preserve"> </w:t>
      </w:r>
      <w:r>
        <w:rPr>
          <w:spacing w:val="-2"/>
        </w:rPr>
        <w:t>patient</w:t>
      </w:r>
      <w:r>
        <w:rPr>
          <w:spacing w:val="-14"/>
        </w:rPr>
        <w:t xml:space="preserve"> </w:t>
      </w:r>
      <w:r>
        <w:rPr>
          <w:spacing w:val="-2"/>
        </w:rPr>
        <w:t>to</w:t>
      </w:r>
      <w:r>
        <w:rPr>
          <w:spacing w:val="-14"/>
        </w:rPr>
        <w:t xml:space="preserve"> </w:t>
      </w:r>
      <w:r>
        <w:rPr>
          <w:spacing w:val="-2"/>
        </w:rPr>
        <w:t>provide</w:t>
      </w:r>
      <w:r>
        <w:rPr>
          <w:spacing w:val="-13"/>
        </w:rPr>
        <w:t xml:space="preserve"> </w:t>
      </w:r>
      <w:r>
        <w:rPr>
          <w:spacing w:val="-2"/>
        </w:rPr>
        <w:t>a</w:t>
      </w:r>
      <w:r>
        <w:rPr>
          <w:spacing w:val="-14"/>
        </w:rPr>
        <w:t xml:space="preserve"> </w:t>
      </w:r>
      <w:r>
        <w:rPr>
          <w:spacing w:val="-2"/>
        </w:rPr>
        <w:t>wet</w:t>
      </w:r>
      <w:r>
        <w:rPr>
          <w:spacing w:val="-13"/>
        </w:rPr>
        <w:t xml:space="preserve"> </w:t>
      </w:r>
      <w:r>
        <w:rPr>
          <w:spacing w:val="-2"/>
        </w:rPr>
        <w:t>signature</w:t>
      </w:r>
      <w:r>
        <w:rPr>
          <w:spacing w:val="-14"/>
        </w:rPr>
        <w:t xml:space="preserve"> </w:t>
      </w:r>
      <w:r>
        <w:rPr>
          <w:spacing w:val="-2"/>
        </w:rPr>
        <w:t>for</w:t>
      </w:r>
      <w:r>
        <w:rPr>
          <w:spacing w:val="-14"/>
        </w:rPr>
        <w:t xml:space="preserve"> </w:t>
      </w:r>
      <w:r>
        <w:rPr>
          <w:spacing w:val="-2"/>
        </w:rPr>
        <w:t>registration.</w:t>
      </w:r>
      <w:r>
        <w:rPr>
          <w:spacing w:val="-7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new</w:t>
      </w:r>
      <w:r>
        <w:rPr>
          <w:spacing w:val="-14"/>
        </w:rPr>
        <w:t xml:space="preserve"> </w:t>
      </w:r>
      <w:r>
        <w:rPr>
          <w:spacing w:val="-2"/>
        </w:rPr>
        <w:t>PRF1</w:t>
      </w:r>
      <w:r>
        <w:rPr>
          <w:spacing w:val="-14"/>
        </w:rPr>
        <w:t xml:space="preserve"> </w:t>
      </w:r>
      <w:r>
        <w:rPr>
          <w:spacing w:val="-2"/>
        </w:rPr>
        <w:t>paper</w:t>
      </w:r>
      <w:r>
        <w:rPr>
          <w:spacing w:val="-13"/>
        </w:rPr>
        <w:t xml:space="preserve"> </w:t>
      </w:r>
      <w:r>
        <w:rPr>
          <w:spacing w:val="-2"/>
        </w:rPr>
        <w:t>form</w:t>
      </w:r>
      <w:r>
        <w:rPr>
          <w:spacing w:val="-12"/>
        </w:rPr>
        <w:t xml:space="preserve"> </w:t>
      </w:r>
      <w:r>
        <w:rPr>
          <w:spacing w:val="-2"/>
        </w:rPr>
        <w:t>which</w:t>
      </w:r>
      <w:r>
        <w:rPr>
          <w:spacing w:val="-13"/>
        </w:rPr>
        <w:t xml:space="preserve"> </w:t>
      </w:r>
      <w:r>
        <w:rPr>
          <w:spacing w:val="-2"/>
        </w:rPr>
        <w:t>aligns</w:t>
      </w:r>
      <w:r>
        <w:rPr>
          <w:spacing w:val="-13"/>
        </w:rPr>
        <w:t xml:space="preserve"> </w:t>
      </w:r>
      <w:r>
        <w:rPr>
          <w:spacing w:val="-2"/>
        </w:rPr>
        <w:t>with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4"/>
        </w:rPr>
        <w:t xml:space="preserve"> </w:t>
      </w:r>
      <w:r>
        <w:rPr>
          <w:spacing w:val="-2"/>
        </w:rPr>
        <w:t xml:space="preserve">online </w:t>
      </w:r>
      <w:r>
        <w:t xml:space="preserve">service is available </w:t>
      </w:r>
      <w:hyperlink r:id="rId15">
        <w:r>
          <w:rPr>
            <w:color w:val="3366FF"/>
          </w:rPr>
          <w:t>here</w:t>
        </w:r>
        <w:r>
          <w:t>.</w:t>
        </w:r>
      </w:hyperlink>
    </w:p>
    <w:p w14:paraId="374AA986" w14:textId="77777777" w:rsidR="00881CED" w:rsidRDefault="00881CED">
      <w:pPr>
        <w:pStyle w:val="BodyText"/>
        <w:spacing w:before="42"/>
        <w:ind w:left="0"/>
      </w:pPr>
    </w:p>
    <w:p w14:paraId="46564967" w14:textId="77777777" w:rsidR="00881CED" w:rsidRDefault="009D07D1">
      <w:pPr>
        <w:pStyle w:val="Heading2"/>
        <w:spacing w:before="1"/>
      </w:pPr>
      <w:r>
        <w:rPr>
          <w:color w:val="005CA7"/>
          <w:w w:val="85"/>
        </w:rPr>
        <w:t>New</w:t>
      </w:r>
      <w:r>
        <w:rPr>
          <w:color w:val="005CA7"/>
          <w:spacing w:val="-2"/>
        </w:rPr>
        <w:t xml:space="preserve"> </w:t>
      </w:r>
      <w:r>
        <w:rPr>
          <w:color w:val="005CA7"/>
          <w:w w:val="85"/>
        </w:rPr>
        <w:t>Patient</w:t>
      </w:r>
      <w:r>
        <w:rPr>
          <w:color w:val="005CA7"/>
          <w:spacing w:val="1"/>
        </w:rPr>
        <w:t xml:space="preserve"> </w:t>
      </w:r>
      <w:r>
        <w:rPr>
          <w:color w:val="005CA7"/>
          <w:spacing w:val="-2"/>
          <w:w w:val="85"/>
        </w:rPr>
        <w:t>Acceptance/Refusal</w:t>
      </w:r>
    </w:p>
    <w:p w14:paraId="774AD872" w14:textId="77777777" w:rsidR="00881CED" w:rsidRDefault="009D07D1">
      <w:pPr>
        <w:pStyle w:val="BodyText"/>
        <w:spacing w:before="285"/>
        <w:ind w:right="29"/>
        <w:jc w:val="both"/>
      </w:pPr>
      <w:r>
        <w:t xml:space="preserve">Practices should ensure there is equitable access for all patients who wish to register with them. Registration </w:t>
      </w:r>
      <w:r>
        <w:rPr>
          <w:spacing w:val="-2"/>
        </w:rPr>
        <w:t>should</w:t>
      </w:r>
      <w:r>
        <w:rPr>
          <w:spacing w:val="-11"/>
        </w:rPr>
        <w:t xml:space="preserve"> </w:t>
      </w:r>
      <w:r>
        <w:rPr>
          <w:spacing w:val="-2"/>
        </w:rPr>
        <w:t>be</w:t>
      </w:r>
      <w:r>
        <w:rPr>
          <w:spacing w:val="-11"/>
        </w:rPr>
        <w:t xml:space="preserve"> </w:t>
      </w:r>
      <w:r>
        <w:rPr>
          <w:spacing w:val="-2"/>
        </w:rPr>
        <w:t>available</w:t>
      </w:r>
      <w:r>
        <w:rPr>
          <w:spacing w:val="-11"/>
        </w:rPr>
        <w:t xml:space="preserve"> </w:t>
      </w:r>
      <w:r>
        <w:rPr>
          <w:spacing w:val="-2"/>
        </w:rPr>
        <w:t>to</w:t>
      </w:r>
      <w:r>
        <w:rPr>
          <w:spacing w:val="-11"/>
        </w:rPr>
        <w:t xml:space="preserve"> </w:t>
      </w:r>
      <w:r>
        <w:rPr>
          <w:spacing w:val="-2"/>
        </w:rPr>
        <w:t>all</w:t>
      </w:r>
      <w:r>
        <w:rPr>
          <w:spacing w:val="-9"/>
        </w:rPr>
        <w:t xml:space="preserve"> </w:t>
      </w:r>
      <w:r>
        <w:rPr>
          <w:spacing w:val="-2"/>
        </w:rPr>
        <w:t>patients</w:t>
      </w:r>
      <w:r>
        <w:rPr>
          <w:spacing w:val="-9"/>
        </w:rPr>
        <w:t xml:space="preserve"> </w:t>
      </w:r>
      <w:r>
        <w:rPr>
          <w:spacing w:val="-2"/>
        </w:rPr>
        <w:t>every</w:t>
      </w:r>
      <w:r>
        <w:rPr>
          <w:spacing w:val="-11"/>
        </w:rPr>
        <w:t xml:space="preserve"> </w:t>
      </w:r>
      <w:r>
        <w:rPr>
          <w:spacing w:val="-2"/>
        </w:rPr>
        <w:t>day</w:t>
      </w:r>
      <w:r>
        <w:rPr>
          <w:spacing w:val="-11"/>
        </w:rPr>
        <w:t xml:space="preserve"> </w:t>
      </w:r>
      <w:r>
        <w:rPr>
          <w:spacing w:val="-2"/>
        </w:rPr>
        <w:t>rather</w:t>
      </w:r>
      <w:r>
        <w:rPr>
          <w:spacing w:val="-11"/>
        </w:rPr>
        <w:t xml:space="preserve"> </w:t>
      </w:r>
      <w:r>
        <w:rPr>
          <w:spacing w:val="-2"/>
        </w:rPr>
        <w:t>than</w:t>
      </w:r>
      <w:r>
        <w:rPr>
          <w:spacing w:val="-9"/>
        </w:rPr>
        <w:t xml:space="preserve"> </w:t>
      </w:r>
      <w:r>
        <w:rPr>
          <w:spacing w:val="-2"/>
        </w:rPr>
        <w:t>on</w:t>
      </w:r>
      <w:r>
        <w:rPr>
          <w:spacing w:val="-9"/>
        </w:rPr>
        <w:t xml:space="preserve"> </w:t>
      </w:r>
      <w:r>
        <w:rPr>
          <w:spacing w:val="-2"/>
        </w:rPr>
        <w:t>particular</w:t>
      </w:r>
      <w:r>
        <w:rPr>
          <w:spacing w:val="-11"/>
        </w:rPr>
        <w:t xml:space="preserve"> </w:t>
      </w:r>
      <w:r>
        <w:rPr>
          <w:spacing w:val="-2"/>
        </w:rPr>
        <w:t>days</w:t>
      </w:r>
      <w:r>
        <w:rPr>
          <w:spacing w:val="-9"/>
        </w:rPr>
        <w:t xml:space="preserve"> </w:t>
      </w:r>
      <w:r>
        <w:rPr>
          <w:spacing w:val="-2"/>
        </w:rPr>
        <w:t>and</w:t>
      </w:r>
      <w:r>
        <w:rPr>
          <w:spacing w:val="-11"/>
        </w:rPr>
        <w:t xml:space="preserve"> </w:t>
      </w:r>
      <w:r>
        <w:rPr>
          <w:spacing w:val="-2"/>
        </w:rPr>
        <w:t>throughout</w:t>
      </w:r>
      <w:r>
        <w:rPr>
          <w:spacing w:val="-11"/>
        </w:rPr>
        <w:t xml:space="preserve"> </w:t>
      </w:r>
      <w:r>
        <w:rPr>
          <w:spacing w:val="-2"/>
        </w:rPr>
        <w:t>the</w:t>
      </w:r>
      <w:r>
        <w:rPr>
          <w:spacing w:val="-9"/>
        </w:rPr>
        <w:t xml:space="preserve"> </w:t>
      </w:r>
      <w:r>
        <w:rPr>
          <w:spacing w:val="-2"/>
        </w:rPr>
        <w:t>practice’s</w:t>
      </w:r>
      <w:r>
        <w:rPr>
          <w:spacing w:val="-9"/>
        </w:rPr>
        <w:t xml:space="preserve"> </w:t>
      </w:r>
      <w:r>
        <w:rPr>
          <w:spacing w:val="-2"/>
        </w:rPr>
        <w:t xml:space="preserve">advertised </w:t>
      </w:r>
      <w:r>
        <w:t>opening hours. Where possible, it is good practice for practices to provide pre-registration documentation in advance,</w:t>
      </w:r>
      <w:r>
        <w:rPr>
          <w:spacing w:val="-6"/>
        </w:rPr>
        <w:t xml:space="preserve"> </w:t>
      </w:r>
      <w:r>
        <w:t>eg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help</w:t>
      </w:r>
      <w:r>
        <w:rPr>
          <w:spacing w:val="-6"/>
        </w:rPr>
        <w:t xml:space="preserve"> </w:t>
      </w:r>
      <w:r>
        <w:t>patients</w:t>
      </w:r>
      <w:r>
        <w:rPr>
          <w:spacing w:val="-4"/>
        </w:rPr>
        <w:t xml:space="preserve"> </w:t>
      </w:r>
      <w:r>
        <w:t>understand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practice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services</w:t>
      </w:r>
      <w:r>
        <w:rPr>
          <w:spacing w:val="-6"/>
        </w:rPr>
        <w:t xml:space="preserve"> </w:t>
      </w:r>
      <w:r>
        <w:t>they</w:t>
      </w:r>
      <w:r>
        <w:rPr>
          <w:spacing w:val="-7"/>
        </w:rPr>
        <w:t xml:space="preserve"> </w:t>
      </w:r>
      <w:r>
        <w:t>deliver.</w:t>
      </w:r>
    </w:p>
    <w:p w14:paraId="0D5E7A10" w14:textId="77777777" w:rsidR="00881CED" w:rsidRDefault="009D07D1">
      <w:pPr>
        <w:pStyle w:val="BodyText"/>
        <w:spacing w:before="235"/>
        <w:ind w:right="31"/>
        <w:jc w:val="both"/>
      </w:pP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practice</w:t>
      </w:r>
      <w:r>
        <w:rPr>
          <w:spacing w:val="-13"/>
        </w:rPr>
        <w:t xml:space="preserve"> </w:t>
      </w:r>
      <w:r>
        <w:rPr>
          <w:spacing w:val="-2"/>
        </w:rPr>
        <w:t>will</w:t>
      </w:r>
      <w:r>
        <w:rPr>
          <w:spacing w:val="-12"/>
        </w:rPr>
        <w:t xml:space="preserve"> </w:t>
      </w:r>
      <w:r>
        <w:rPr>
          <w:spacing w:val="-2"/>
        </w:rPr>
        <w:t>accept</w:t>
      </w:r>
      <w:r>
        <w:rPr>
          <w:spacing w:val="-13"/>
        </w:rPr>
        <w:t xml:space="preserve"> </w:t>
      </w:r>
      <w:r>
        <w:rPr>
          <w:spacing w:val="-2"/>
        </w:rPr>
        <w:t>patients</w:t>
      </w:r>
      <w:r>
        <w:rPr>
          <w:spacing w:val="-12"/>
        </w:rPr>
        <w:t xml:space="preserve"> </w:t>
      </w:r>
      <w:r>
        <w:rPr>
          <w:spacing w:val="-2"/>
        </w:rPr>
        <w:t>onto</w:t>
      </w:r>
      <w:r>
        <w:rPr>
          <w:spacing w:val="-13"/>
        </w:rPr>
        <w:t xml:space="preserve"> </w:t>
      </w:r>
      <w:r>
        <w:rPr>
          <w:spacing w:val="-2"/>
        </w:rPr>
        <w:t>its</w:t>
      </w:r>
      <w:r>
        <w:rPr>
          <w:spacing w:val="-12"/>
        </w:rPr>
        <w:t xml:space="preserve"> </w:t>
      </w:r>
      <w:r>
        <w:rPr>
          <w:spacing w:val="-2"/>
        </w:rPr>
        <w:t>list</w:t>
      </w:r>
      <w:r>
        <w:rPr>
          <w:spacing w:val="-13"/>
        </w:rPr>
        <w:t xml:space="preserve"> </w:t>
      </w:r>
      <w:r>
        <w:rPr>
          <w:spacing w:val="-2"/>
        </w:rPr>
        <w:t>while</w:t>
      </w:r>
      <w:r>
        <w:rPr>
          <w:spacing w:val="-13"/>
        </w:rPr>
        <w:t xml:space="preserve"> </w:t>
      </w:r>
      <w:r>
        <w:rPr>
          <w:spacing w:val="-2"/>
        </w:rPr>
        <w:t>it</w:t>
      </w:r>
      <w:r>
        <w:rPr>
          <w:spacing w:val="-10"/>
        </w:rPr>
        <w:t xml:space="preserve"> </w:t>
      </w:r>
      <w:r>
        <w:rPr>
          <w:spacing w:val="-2"/>
        </w:rPr>
        <w:t>remains</w:t>
      </w:r>
      <w:r>
        <w:rPr>
          <w:spacing w:val="-12"/>
        </w:rPr>
        <w:t xml:space="preserve"> </w:t>
      </w:r>
      <w:r>
        <w:rPr>
          <w:spacing w:val="-2"/>
        </w:rPr>
        <w:t>“open”.</w:t>
      </w:r>
      <w:r>
        <w:rPr>
          <w:spacing w:val="-13"/>
        </w:rPr>
        <w:t xml:space="preserve"> </w:t>
      </w:r>
      <w:r>
        <w:rPr>
          <w:spacing w:val="-2"/>
        </w:rPr>
        <w:t>If</w:t>
      </w:r>
      <w:r>
        <w:rPr>
          <w:spacing w:val="-10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list</w:t>
      </w:r>
      <w:r>
        <w:rPr>
          <w:spacing w:val="-12"/>
        </w:rPr>
        <w:t xml:space="preserve"> </w:t>
      </w:r>
      <w:r>
        <w:rPr>
          <w:spacing w:val="-2"/>
        </w:rPr>
        <w:t>is</w:t>
      </w:r>
      <w:r>
        <w:rPr>
          <w:spacing w:val="-12"/>
        </w:rPr>
        <w:t xml:space="preserve"> </w:t>
      </w:r>
      <w:r>
        <w:rPr>
          <w:spacing w:val="-2"/>
        </w:rPr>
        <w:t>closed,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practice</w:t>
      </w:r>
      <w:r>
        <w:rPr>
          <w:spacing w:val="-13"/>
        </w:rPr>
        <w:t xml:space="preserve"> </w:t>
      </w:r>
      <w:r>
        <w:rPr>
          <w:spacing w:val="-2"/>
        </w:rPr>
        <w:t>will</w:t>
      </w:r>
      <w:r>
        <w:rPr>
          <w:spacing w:val="-12"/>
        </w:rPr>
        <w:t xml:space="preserve"> </w:t>
      </w:r>
      <w:r>
        <w:rPr>
          <w:spacing w:val="-2"/>
        </w:rPr>
        <w:t>only</w:t>
      </w:r>
      <w:r>
        <w:rPr>
          <w:spacing w:val="-9"/>
        </w:rPr>
        <w:t xml:space="preserve"> </w:t>
      </w:r>
      <w:r>
        <w:rPr>
          <w:spacing w:val="-2"/>
        </w:rPr>
        <w:t xml:space="preserve">accept </w:t>
      </w:r>
      <w:r>
        <w:t>registrations</w:t>
      </w:r>
      <w:r>
        <w:rPr>
          <w:spacing w:val="-14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immediate</w:t>
      </w:r>
      <w:r>
        <w:rPr>
          <w:spacing w:val="-16"/>
        </w:rPr>
        <w:t xml:space="preserve"> </w:t>
      </w:r>
      <w:r>
        <w:t>family</w:t>
      </w:r>
      <w:r>
        <w:rPr>
          <w:spacing w:val="-14"/>
        </w:rPr>
        <w:t xml:space="preserve"> </w:t>
      </w:r>
      <w:r>
        <w:t>members</w:t>
      </w:r>
      <w:r>
        <w:rPr>
          <w:spacing w:val="-14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patients</w:t>
      </w:r>
      <w:r>
        <w:rPr>
          <w:spacing w:val="-11"/>
        </w:rPr>
        <w:t xml:space="preserve"> </w:t>
      </w:r>
      <w:r>
        <w:t>who</w:t>
      </w:r>
      <w:r>
        <w:rPr>
          <w:spacing w:val="-15"/>
        </w:rPr>
        <w:t xml:space="preserve"> </w:t>
      </w:r>
      <w:r>
        <w:t>are</w:t>
      </w:r>
      <w:r>
        <w:rPr>
          <w:spacing w:val="-16"/>
        </w:rPr>
        <w:t xml:space="preserve"> </w:t>
      </w:r>
      <w:r>
        <w:t>already</w:t>
      </w:r>
      <w:r>
        <w:rPr>
          <w:spacing w:val="-14"/>
        </w:rPr>
        <w:t xml:space="preserve"> </w:t>
      </w:r>
      <w:r>
        <w:t>registered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only</w:t>
      </w:r>
      <w:r>
        <w:rPr>
          <w:spacing w:val="-15"/>
        </w:rPr>
        <w:t xml:space="preserve"> </w:t>
      </w:r>
      <w:r>
        <w:t>if</w:t>
      </w:r>
      <w:r>
        <w:rPr>
          <w:spacing w:val="-14"/>
        </w:rPr>
        <w:t xml:space="preserve"> </w:t>
      </w:r>
      <w:r>
        <w:t>such</w:t>
      </w:r>
      <w:r>
        <w:rPr>
          <w:spacing w:val="-14"/>
        </w:rPr>
        <w:t xml:space="preserve"> </w:t>
      </w:r>
      <w:r>
        <w:t>relatives</w:t>
      </w:r>
      <w:r>
        <w:rPr>
          <w:spacing w:val="-15"/>
        </w:rPr>
        <w:t xml:space="preserve"> </w:t>
      </w:r>
      <w:r>
        <w:t>reside permanently at the registered patient’s address.</w:t>
      </w:r>
    </w:p>
    <w:p w14:paraId="7C7D79F9" w14:textId="77777777" w:rsidR="00881CED" w:rsidRDefault="009D07D1">
      <w:pPr>
        <w:pStyle w:val="BodyText"/>
        <w:spacing w:before="236"/>
        <w:ind w:right="38"/>
        <w:jc w:val="both"/>
      </w:pPr>
      <w:r>
        <w:t>Under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terms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their</w:t>
      </w:r>
      <w:r>
        <w:rPr>
          <w:spacing w:val="-5"/>
        </w:rPr>
        <w:t xml:space="preserve"> </w:t>
      </w:r>
      <w:r>
        <w:t>primary</w:t>
      </w:r>
      <w:r>
        <w:rPr>
          <w:spacing w:val="-6"/>
        </w:rPr>
        <w:t xml:space="preserve"> </w:t>
      </w:r>
      <w:r>
        <w:t>medical</w:t>
      </w:r>
      <w:r>
        <w:rPr>
          <w:spacing w:val="-5"/>
        </w:rPr>
        <w:t xml:space="preserve"> </w:t>
      </w:r>
      <w:r>
        <w:t>services</w:t>
      </w:r>
      <w:r>
        <w:rPr>
          <w:spacing w:val="-5"/>
        </w:rPr>
        <w:t xml:space="preserve"> </w:t>
      </w:r>
      <w:r>
        <w:t>contracts,</w:t>
      </w:r>
      <w:r>
        <w:rPr>
          <w:spacing w:val="-5"/>
        </w:rPr>
        <w:t xml:space="preserve"> </w:t>
      </w:r>
      <w:r>
        <w:t>GP</w:t>
      </w:r>
      <w:r>
        <w:rPr>
          <w:spacing w:val="-5"/>
        </w:rPr>
        <w:t xml:space="preserve"> </w:t>
      </w:r>
      <w:r>
        <w:t>practices</w:t>
      </w:r>
      <w:r>
        <w:rPr>
          <w:spacing w:val="-5"/>
        </w:rPr>
        <w:t xml:space="preserve"> </w:t>
      </w:r>
      <w:r>
        <w:t>cannot</w:t>
      </w:r>
      <w:r>
        <w:rPr>
          <w:spacing w:val="-6"/>
        </w:rPr>
        <w:t xml:space="preserve"> </w:t>
      </w:r>
      <w:r>
        <w:t>refuse</w:t>
      </w:r>
      <w:r>
        <w:rPr>
          <w:spacing w:val="-5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application</w:t>
      </w:r>
      <w:r>
        <w:rPr>
          <w:spacing w:val="-1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join</w:t>
      </w:r>
      <w:r>
        <w:rPr>
          <w:spacing w:val="-1"/>
        </w:rPr>
        <w:t xml:space="preserve"> </w:t>
      </w:r>
      <w:r>
        <w:t>its list of NHS patients on the grounds of race, gender, social class, age, religion, sexual orientation, appearance, disability or medical condition.</w:t>
      </w:r>
    </w:p>
    <w:p w14:paraId="74BD2E34" w14:textId="77777777" w:rsidR="00881CED" w:rsidRDefault="009D07D1">
      <w:pPr>
        <w:pStyle w:val="BodyText"/>
        <w:spacing w:before="236" w:line="241" w:lineRule="exact"/>
      </w:pPr>
      <w:r>
        <w:t>The</w:t>
      </w:r>
      <w:r>
        <w:rPr>
          <w:spacing w:val="-14"/>
        </w:rPr>
        <w:t xml:space="preserve"> </w:t>
      </w:r>
      <w:r>
        <w:t>practice</w:t>
      </w:r>
      <w:r>
        <w:rPr>
          <w:spacing w:val="-15"/>
        </w:rPr>
        <w:t xml:space="preserve"> </w:t>
      </w:r>
      <w:r>
        <w:t>will,</w:t>
      </w:r>
      <w:r>
        <w:rPr>
          <w:spacing w:val="-14"/>
        </w:rPr>
        <w:t xml:space="preserve"> </w:t>
      </w:r>
      <w:r>
        <w:t>however,</w:t>
      </w:r>
      <w:r>
        <w:rPr>
          <w:spacing w:val="-14"/>
        </w:rPr>
        <w:t xml:space="preserve"> </w:t>
      </w:r>
      <w:r>
        <w:t>refuse</w:t>
      </w:r>
      <w:r>
        <w:rPr>
          <w:spacing w:val="-14"/>
        </w:rPr>
        <w:t xml:space="preserve"> </w:t>
      </w:r>
      <w:r>
        <w:t>registration</w:t>
      </w:r>
      <w:r>
        <w:rPr>
          <w:spacing w:val="-12"/>
        </w:rPr>
        <w:t xml:space="preserve"> </w:t>
      </w:r>
      <w:r>
        <w:t>if</w:t>
      </w:r>
      <w:r>
        <w:rPr>
          <w:spacing w:val="-13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commissioner</w:t>
      </w:r>
      <w:r>
        <w:rPr>
          <w:spacing w:val="-14"/>
        </w:rPr>
        <w:t xml:space="preserve"> </w:t>
      </w:r>
      <w:r>
        <w:t>has</w:t>
      </w:r>
      <w:r>
        <w:rPr>
          <w:spacing w:val="-13"/>
        </w:rPr>
        <w:t xml:space="preserve"> </w:t>
      </w:r>
      <w:r>
        <w:t>agreed</w:t>
      </w:r>
      <w:r>
        <w:rPr>
          <w:spacing w:val="-13"/>
        </w:rPr>
        <w:t xml:space="preserve"> </w:t>
      </w:r>
      <w:r>
        <w:t>that</w:t>
      </w:r>
      <w:r>
        <w:rPr>
          <w:spacing w:val="-12"/>
        </w:rPr>
        <w:t xml:space="preserve"> </w:t>
      </w:r>
      <w:r>
        <w:t>they</w:t>
      </w:r>
      <w:r>
        <w:rPr>
          <w:spacing w:val="-15"/>
        </w:rPr>
        <w:t xml:space="preserve"> </w:t>
      </w:r>
      <w:r>
        <w:t>can</w:t>
      </w:r>
      <w:r>
        <w:rPr>
          <w:spacing w:val="-13"/>
        </w:rPr>
        <w:t xml:space="preserve"> </w:t>
      </w:r>
      <w:r>
        <w:t>close</w:t>
      </w:r>
      <w:r>
        <w:rPr>
          <w:spacing w:val="-14"/>
        </w:rPr>
        <w:t xml:space="preserve"> </w:t>
      </w:r>
      <w:r>
        <w:t>their</w:t>
      </w:r>
      <w:r>
        <w:rPr>
          <w:spacing w:val="-13"/>
        </w:rPr>
        <w:t xml:space="preserve"> </w:t>
      </w:r>
      <w:r>
        <w:t>list</w:t>
      </w:r>
      <w:r>
        <w:rPr>
          <w:spacing w:val="-12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rPr>
          <w:spacing w:val="-5"/>
        </w:rPr>
        <w:t>new</w:t>
      </w:r>
    </w:p>
    <w:p w14:paraId="18A27EB3" w14:textId="77777777" w:rsidR="00881CED" w:rsidRDefault="009D07D1">
      <w:pPr>
        <w:pStyle w:val="BodyText"/>
        <w:spacing w:line="240" w:lineRule="exact"/>
      </w:pPr>
      <w:r>
        <w:t>patients.</w:t>
      </w:r>
      <w:r>
        <w:rPr>
          <w:spacing w:val="-23"/>
        </w:rPr>
        <w:t xml:space="preserve"> </w:t>
      </w:r>
      <w:r>
        <w:t>The</w:t>
      </w:r>
      <w:r>
        <w:rPr>
          <w:spacing w:val="-22"/>
        </w:rPr>
        <w:t xml:space="preserve"> </w:t>
      </w:r>
      <w:r>
        <w:t>practice</w:t>
      </w:r>
      <w:r>
        <w:rPr>
          <w:spacing w:val="-23"/>
        </w:rPr>
        <w:t xml:space="preserve"> </w:t>
      </w:r>
      <w:r>
        <w:t>can</w:t>
      </w:r>
      <w:r>
        <w:rPr>
          <w:spacing w:val="-19"/>
        </w:rPr>
        <w:t xml:space="preserve"> </w:t>
      </w:r>
      <w:r>
        <w:t>also</w:t>
      </w:r>
      <w:r>
        <w:rPr>
          <w:spacing w:val="-23"/>
        </w:rPr>
        <w:t xml:space="preserve"> </w:t>
      </w:r>
      <w:r>
        <w:t>refuse</w:t>
      </w:r>
      <w:r>
        <w:rPr>
          <w:spacing w:val="-22"/>
        </w:rPr>
        <w:t xml:space="preserve"> </w:t>
      </w:r>
      <w:r>
        <w:t>registration</w:t>
      </w:r>
      <w:r>
        <w:rPr>
          <w:spacing w:val="-21"/>
        </w:rPr>
        <w:t xml:space="preserve"> </w:t>
      </w:r>
      <w:r>
        <w:t>(subject</w:t>
      </w:r>
      <w:r>
        <w:rPr>
          <w:spacing w:val="-23"/>
        </w:rPr>
        <w:t xml:space="preserve"> </w:t>
      </w:r>
      <w:r>
        <w:t>to</w:t>
      </w:r>
      <w:r>
        <w:rPr>
          <w:spacing w:val="-22"/>
        </w:rPr>
        <w:t xml:space="preserve"> </w:t>
      </w:r>
      <w:r>
        <w:t>a</w:t>
      </w:r>
      <w:r>
        <w:rPr>
          <w:spacing w:val="-23"/>
        </w:rPr>
        <w:t xml:space="preserve"> </w:t>
      </w:r>
      <w:r>
        <w:t>partners’</w:t>
      </w:r>
      <w:r>
        <w:rPr>
          <w:spacing w:val="-20"/>
        </w:rPr>
        <w:t xml:space="preserve"> </w:t>
      </w:r>
      <w:r>
        <w:t>discussion</w:t>
      </w:r>
      <w:r>
        <w:rPr>
          <w:spacing w:val="-19"/>
        </w:rPr>
        <w:t xml:space="preserve"> </w:t>
      </w:r>
      <w:r>
        <w:t>and</w:t>
      </w:r>
      <w:r>
        <w:rPr>
          <w:spacing w:val="-23"/>
        </w:rPr>
        <w:t xml:space="preserve"> </w:t>
      </w:r>
      <w:r>
        <w:t>agreement)</w:t>
      </w:r>
      <w:r>
        <w:rPr>
          <w:spacing w:val="-21"/>
        </w:rPr>
        <w:t xml:space="preserve"> </w:t>
      </w:r>
      <w:r>
        <w:rPr>
          <w:spacing w:val="-5"/>
        </w:rPr>
        <w:t>if:</w:t>
      </w:r>
    </w:p>
    <w:p w14:paraId="2CE34B9B" w14:textId="77777777" w:rsidR="00881CED" w:rsidRDefault="009D07D1">
      <w:pPr>
        <w:pStyle w:val="ListParagraph"/>
        <w:numPr>
          <w:ilvl w:val="0"/>
          <w:numId w:val="3"/>
        </w:numPr>
        <w:tabs>
          <w:tab w:val="left" w:pos="748"/>
        </w:tabs>
        <w:spacing w:line="246" w:lineRule="exact"/>
        <w:rPr>
          <w:sz w:val="20"/>
        </w:rPr>
      </w:pPr>
      <w:r>
        <w:rPr>
          <w:sz w:val="20"/>
        </w:rPr>
        <w:t>The</w:t>
      </w:r>
      <w:r>
        <w:rPr>
          <w:spacing w:val="-18"/>
          <w:sz w:val="20"/>
        </w:rPr>
        <w:t xml:space="preserve"> </w:t>
      </w:r>
      <w:r>
        <w:rPr>
          <w:sz w:val="20"/>
        </w:rPr>
        <w:t>patient</w:t>
      </w:r>
      <w:r>
        <w:rPr>
          <w:spacing w:val="-18"/>
          <w:sz w:val="20"/>
        </w:rPr>
        <w:t xml:space="preserve"> </w:t>
      </w:r>
      <w:r>
        <w:rPr>
          <w:sz w:val="20"/>
        </w:rPr>
        <w:t>lives</w:t>
      </w:r>
      <w:r>
        <w:rPr>
          <w:spacing w:val="-15"/>
          <w:sz w:val="20"/>
        </w:rPr>
        <w:t xml:space="preserve"> </w:t>
      </w:r>
      <w:r>
        <w:rPr>
          <w:sz w:val="20"/>
        </w:rPr>
        <w:t>outside</w:t>
      </w:r>
      <w:r>
        <w:rPr>
          <w:spacing w:val="-18"/>
          <w:sz w:val="20"/>
        </w:rPr>
        <w:t xml:space="preserve"> </w:t>
      </w:r>
      <w:r>
        <w:rPr>
          <w:sz w:val="20"/>
        </w:rPr>
        <w:t>the</w:t>
      </w:r>
      <w:r>
        <w:rPr>
          <w:spacing w:val="-14"/>
          <w:sz w:val="20"/>
        </w:rPr>
        <w:t xml:space="preserve"> </w:t>
      </w:r>
      <w:r>
        <w:rPr>
          <w:sz w:val="20"/>
        </w:rPr>
        <w:t>practice</w:t>
      </w:r>
      <w:r>
        <w:rPr>
          <w:spacing w:val="-18"/>
          <w:sz w:val="20"/>
        </w:rPr>
        <w:t xml:space="preserve"> </w:t>
      </w:r>
      <w:r>
        <w:rPr>
          <w:spacing w:val="-2"/>
          <w:sz w:val="20"/>
        </w:rPr>
        <w:t>boundary</w:t>
      </w:r>
    </w:p>
    <w:p w14:paraId="26D84417" w14:textId="77777777" w:rsidR="00881CED" w:rsidRDefault="009D07D1">
      <w:pPr>
        <w:pStyle w:val="ListParagraph"/>
        <w:numPr>
          <w:ilvl w:val="0"/>
          <w:numId w:val="3"/>
        </w:numPr>
        <w:tabs>
          <w:tab w:val="left" w:pos="748"/>
        </w:tabs>
        <w:spacing w:line="247" w:lineRule="exact"/>
        <w:rPr>
          <w:sz w:val="20"/>
        </w:rPr>
      </w:pPr>
      <w:r>
        <w:rPr>
          <w:spacing w:val="-2"/>
          <w:sz w:val="20"/>
        </w:rPr>
        <w:t>If</w:t>
      </w:r>
      <w:r>
        <w:rPr>
          <w:spacing w:val="-22"/>
          <w:sz w:val="20"/>
        </w:rPr>
        <w:t xml:space="preserve"> </w:t>
      </w:r>
      <w:r>
        <w:rPr>
          <w:spacing w:val="-2"/>
          <w:sz w:val="20"/>
        </w:rPr>
        <w:t>they</w:t>
      </w:r>
      <w:r>
        <w:rPr>
          <w:spacing w:val="-22"/>
          <w:sz w:val="20"/>
        </w:rPr>
        <w:t xml:space="preserve"> </w:t>
      </w:r>
      <w:r>
        <w:rPr>
          <w:spacing w:val="-2"/>
          <w:sz w:val="20"/>
        </w:rPr>
        <w:t>have</w:t>
      </w:r>
      <w:r>
        <w:rPr>
          <w:spacing w:val="-22"/>
          <w:sz w:val="20"/>
        </w:rPr>
        <w:t xml:space="preserve"> </w:t>
      </w:r>
      <w:r>
        <w:rPr>
          <w:spacing w:val="-2"/>
          <w:sz w:val="20"/>
        </w:rPr>
        <w:t>other</w:t>
      </w:r>
      <w:r>
        <w:rPr>
          <w:spacing w:val="-22"/>
          <w:sz w:val="20"/>
        </w:rPr>
        <w:t xml:space="preserve"> </w:t>
      </w:r>
      <w:r>
        <w:rPr>
          <w:spacing w:val="-2"/>
          <w:sz w:val="20"/>
        </w:rPr>
        <w:t>reasonable</w:t>
      </w:r>
      <w:r>
        <w:rPr>
          <w:spacing w:val="-22"/>
          <w:sz w:val="20"/>
        </w:rPr>
        <w:t xml:space="preserve"> </w:t>
      </w:r>
      <w:r>
        <w:rPr>
          <w:spacing w:val="-2"/>
          <w:sz w:val="20"/>
        </w:rPr>
        <w:t>grounds</w:t>
      </w:r>
    </w:p>
    <w:p w14:paraId="51B8E478" w14:textId="77777777" w:rsidR="00881CED" w:rsidRDefault="009D07D1">
      <w:pPr>
        <w:pStyle w:val="BodyText"/>
        <w:spacing w:before="226"/>
        <w:ind w:right="26"/>
        <w:jc w:val="both"/>
      </w:pPr>
      <w:r>
        <w:t>The reason for refusal will be in writing and recorded in a permanent record for that purpose. This excludes temporary</w:t>
      </w:r>
      <w:r>
        <w:rPr>
          <w:spacing w:val="26"/>
        </w:rPr>
        <w:t xml:space="preserve"> </w:t>
      </w:r>
      <w:r>
        <w:t>residents,</w:t>
      </w:r>
      <w:r>
        <w:rPr>
          <w:spacing w:val="28"/>
        </w:rPr>
        <w:t xml:space="preserve"> </w:t>
      </w:r>
      <w:r>
        <w:t>where</w:t>
      </w:r>
      <w:r>
        <w:rPr>
          <w:spacing w:val="27"/>
        </w:rPr>
        <w:t xml:space="preserve"> </w:t>
      </w:r>
      <w:r>
        <w:t>no</w:t>
      </w:r>
      <w:r>
        <w:rPr>
          <w:spacing w:val="27"/>
        </w:rPr>
        <w:t xml:space="preserve"> </w:t>
      </w:r>
      <w:r>
        <w:t>record</w:t>
      </w:r>
      <w:r>
        <w:rPr>
          <w:spacing w:val="27"/>
        </w:rPr>
        <w:t xml:space="preserve"> </w:t>
      </w:r>
      <w:r>
        <w:t>is</w:t>
      </w:r>
      <w:r>
        <w:rPr>
          <w:spacing w:val="27"/>
        </w:rPr>
        <w:t xml:space="preserve"> </w:t>
      </w:r>
      <w:r>
        <w:t>necessary.</w:t>
      </w:r>
      <w:r>
        <w:rPr>
          <w:spacing w:val="30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permanent</w:t>
      </w:r>
      <w:r>
        <w:rPr>
          <w:spacing w:val="26"/>
        </w:rPr>
        <w:t xml:space="preserve"> </w:t>
      </w:r>
      <w:r>
        <w:t>record</w:t>
      </w:r>
      <w:r>
        <w:rPr>
          <w:spacing w:val="27"/>
        </w:rPr>
        <w:t xml:space="preserve"> </w:t>
      </w:r>
      <w:r>
        <w:t>will</w:t>
      </w:r>
      <w:r>
        <w:rPr>
          <w:spacing w:val="29"/>
        </w:rPr>
        <w:t xml:space="preserve"> </w:t>
      </w:r>
      <w:r>
        <w:t>consist</w:t>
      </w:r>
      <w:r>
        <w:rPr>
          <w:spacing w:val="29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original</w:t>
      </w:r>
      <w:r>
        <w:rPr>
          <w:spacing w:val="39"/>
        </w:rPr>
        <w:t xml:space="preserve"> </w:t>
      </w:r>
      <w:r>
        <w:rPr>
          <w:spacing w:val="-4"/>
        </w:rPr>
        <w:t>PMS1</w:t>
      </w:r>
    </w:p>
    <w:p w14:paraId="3D21BFB0" w14:textId="77777777" w:rsidR="00881CED" w:rsidRDefault="00881CED">
      <w:pPr>
        <w:pStyle w:val="BodyText"/>
        <w:jc w:val="both"/>
        <w:sectPr w:rsidR="00881CED">
          <w:pgSz w:w="11910" w:h="16840"/>
          <w:pgMar w:top="1620" w:right="992" w:bottom="540" w:left="992" w:header="0" w:footer="355" w:gutter="0"/>
          <w:cols w:space="720"/>
        </w:sectPr>
      </w:pPr>
    </w:p>
    <w:p w14:paraId="52C39296" w14:textId="77777777" w:rsidR="00881CED" w:rsidRDefault="009D07D1">
      <w:pPr>
        <w:pStyle w:val="BodyText"/>
        <w:spacing w:before="73"/>
        <w:ind w:right="33"/>
        <w:jc w:val="both"/>
      </w:pPr>
      <w:r>
        <w:lastRenderedPageBreak/>
        <w:t>registration</w:t>
      </w:r>
      <w:r>
        <w:rPr>
          <w:spacing w:val="-9"/>
        </w:rPr>
        <w:t xml:space="preserve"> </w:t>
      </w:r>
      <w:r>
        <w:t>form</w:t>
      </w:r>
      <w:r>
        <w:rPr>
          <w:spacing w:val="-9"/>
        </w:rPr>
        <w:t xml:space="preserve"> </w:t>
      </w:r>
      <w:r>
        <w:t>endorsed</w:t>
      </w:r>
      <w:r>
        <w:rPr>
          <w:spacing w:val="-9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reason</w:t>
      </w:r>
      <w:r>
        <w:rPr>
          <w:spacing w:val="-10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refusal,</w:t>
      </w:r>
      <w:r>
        <w:rPr>
          <w:spacing w:val="-10"/>
        </w:rPr>
        <w:t xml:space="preserve"> </w:t>
      </w:r>
      <w:r>
        <w:t>together</w:t>
      </w:r>
      <w:r>
        <w:rPr>
          <w:spacing w:val="-10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copy</w:t>
      </w:r>
      <w:r>
        <w:rPr>
          <w:spacing w:val="-11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refusal</w:t>
      </w:r>
      <w:r>
        <w:rPr>
          <w:spacing w:val="-10"/>
        </w:rPr>
        <w:t xml:space="preserve"> </w:t>
      </w:r>
      <w:r>
        <w:t>letter,</w:t>
      </w:r>
      <w:r>
        <w:rPr>
          <w:spacing w:val="-10"/>
        </w:rPr>
        <w:t xml:space="preserve"> </w:t>
      </w:r>
      <w:r>
        <w:t>filed</w:t>
      </w:r>
      <w:r>
        <w:rPr>
          <w:spacing w:val="-11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 xml:space="preserve">surname </w:t>
      </w:r>
      <w:r>
        <w:rPr>
          <w:spacing w:val="-2"/>
        </w:rPr>
        <w:t>order.</w:t>
      </w:r>
      <w:r>
        <w:rPr>
          <w:spacing w:val="-12"/>
        </w:rPr>
        <w:t xml:space="preserve"> </w:t>
      </w:r>
      <w:r>
        <w:rPr>
          <w:spacing w:val="-2"/>
        </w:rPr>
        <w:t>Where</w:t>
      </w:r>
      <w:r>
        <w:rPr>
          <w:spacing w:val="-13"/>
        </w:rPr>
        <w:t xml:space="preserve"> </w:t>
      </w:r>
      <w:r>
        <w:rPr>
          <w:spacing w:val="-2"/>
        </w:rPr>
        <w:t>a</w:t>
      </w:r>
      <w:r>
        <w:rPr>
          <w:spacing w:val="-11"/>
        </w:rPr>
        <w:t xml:space="preserve"> </w:t>
      </w:r>
      <w:r>
        <w:rPr>
          <w:spacing w:val="-2"/>
        </w:rPr>
        <w:t>PMS1</w:t>
      </w:r>
      <w:r>
        <w:rPr>
          <w:spacing w:val="-12"/>
        </w:rPr>
        <w:t xml:space="preserve"> </w:t>
      </w:r>
      <w:r>
        <w:rPr>
          <w:spacing w:val="-2"/>
        </w:rPr>
        <w:t>has</w:t>
      </w:r>
      <w:r>
        <w:rPr>
          <w:spacing w:val="-12"/>
        </w:rPr>
        <w:t xml:space="preserve"> </w:t>
      </w:r>
      <w:r>
        <w:rPr>
          <w:spacing w:val="-2"/>
        </w:rPr>
        <w:t>not</w:t>
      </w:r>
      <w:r>
        <w:rPr>
          <w:spacing w:val="-12"/>
        </w:rPr>
        <w:t xml:space="preserve"> </w:t>
      </w:r>
      <w:r>
        <w:rPr>
          <w:spacing w:val="-2"/>
        </w:rPr>
        <w:t>been</w:t>
      </w:r>
      <w:r>
        <w:rPr>
          <w:spacing w:val="-11"/>
        </w:rPr>
        <w:t xml:space="preserve"> </w:t>
      </w:r>
      <w:r>
        <w:rPr>
          <w:spacing w:val="-2"/>
        </w:rPr>
        <w:t>completed,</w:t>
      </w:r>
      <w:r>
        <w:rPr>
          <w:spacing w:val="-12"/>
        </w:rPr>
        <w:t xml:space="preserve"> </w:t>
      </w:r>
      <w:r>
        <w:rPr>
          <w:spacing w:val="-2"/>
        </w:rPr>
        <w:t>a</w:t>
      </w:r>
      <w:r>
        <w:rPr>
          <w:spacing w:val="-13"/>
        </w:rPr>
        <w:t xml:space="preserve"> </w:t>
      </w:r>
      <w:r>
        <w:rPr>
          <w:spacing w:val="-2"/>
        </w:rPr>
        <w:t>“dummy”</w:t>
      </w:r>
      <w:r>
        <w:rPr>
          <w:spacing w:val="-7"/>
        </w:rPr>
        <w:t xml:space="preserve"> </w:t>
      </w:r>
      <w:r>
        <w:rPr>
          <w:spacing w:val="-2"/>
        </w:rPr>
        <w:t>PMS1</w:t>
      </w:r>
      <w:r>
        <w:rPr>
          <w:spacing w:val="-12"/>
        </w:rPr>
        <w:t xml:space="preserve"> </w:t>
      </w:r>
      <w:r>
        <w:rPr>
          <w:spacing w:val="-2"/>
        </w:rPr>
        <w:t>will</w:t>
      </w:r>
      <w:r>
        <w:rPr>
          <w:spacing w:val="-12"/>
        </w:rPr>
        <w:t xml:space="preserve"> </w:t>
      </w:r>
      <w:r>
        <w:rPr>
          <w:spacing w:val="-2"/>
        </w:rPr>
        <w:t>be</w:t>
      </w:r>
      <w:r>
        <w:rPr>
          <w:spacing w:val="-12"/>
        </w:rPr>
        <w:t xml:space="preserve"> </w:t>
      </w:r>
      <w:r>
        <w:rPr>
          <w:spacing w:val="-2"/>
        </w:rPr>
        <w:t>prepared</w:t>
      </w:r>
      <w:r>
        <w:rPr>
          <w:spacing w:val="-13"/>
        </w:rPr>
        <w:t xml:space="preserve"> </w:t>
      </w:r>
      <w:r>
        <w:rPr>
          <w:spacing w:val="-2"/>
        </w:rPr>
        <w:t>and</w:t>
      </w:r>
      <w:r>
        <w:rPr>
          <w:spacing w:val="-10"/>
        </w:rPr>
        <w:t xml:space="preserve"> </w:t>
      </w:r>
      <w:r>
        <w:rPr>
          <w:spacing w:val="-2"/>
        </w:rPr>
        <w:t>filed.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record</w:t>
      </w:r>
      <w:r>
        <w:rPr>
          <w:spacing w:val="-13"/>
        </w:rPr>
        <w:t xml:space="preserve"> </w:t>
      </w:r>
      <w:r>
        <w:rPr>
          <w:spacing w:val="-2"/>
        </w:rPr>
        <w:t>is</w:t>
      </w:r>
      <w:r>
        <w:rPr>
          <w:spacing w:val="-12"/>
        </w:rPr>
        <w:t xml:space="preserve"> </w:t>
      </w:r>
      <w:r>
        <w:rPr>
          <w:spacing w:val="-2"/>
        </w:rPr>
        <w:t>subject</w:t>
      </w:r>
      <w:r>
        <w:rPr>
          <w:spacing w:val="-13"/>
        </w:rPr>
        <w:t xml:space="preserve"> </w:t>
      </w:r>
      <w:r>
        <w:rPr>
          <w:spacing w:val="-2"/>
        </w:rPr>
        <w:t xml:space="preserve">to </w:t>
      </w:r>
      <w:r>
        <w:t>inspection</w:t>
      </w:r>
      <w:r>
        <w:rPr>
          <w:spacing w:val="-8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ICB,</w:t>
      </w:r>
      <w:r>
        <w:rPr>
          <w:spacing w:val="-8"/>
        </w:rPr>
        <w:t xml:space="preserve"> </w:t>
      </w:r>
      <w:r>
        <w:t>who</w:t>
      </w:r>
      <w:r>
        <w:rPr>
          <w:spacing w:val="-7"/>
        </w:rPr>
        <w:t xml:space="preserve"> </w:t>
      </w:r>
      <w:r>
        <w:t>may</w:t>
      </w:r>
      <w:r>
        <w:rPr>
          <w:spacing w:val="-9"/>
        </w:rPr>
        <w:t xml:space="preserve"> </w:t>
      </w:r>
      <w:r>
        <w:t>require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practice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justify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refusal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register.</w:t>
      </w:r>
    </w:p>
    <w:p w14:paraId="33DB618E" w14:textId="77777777" w:rsidR="00881CED" w:rsidRDefault="00881CED">
      <w:pPr>
        <w:pStyle w:val="BodyText"/>
        <w:ind w:left="0"/>
      </w:pPr>
    </w:p>
    <w:p w14:paraId="023A4EFE" w14:textId="77777777" w:rsidR="00881CED" w:rsidRDefault="00881CED">
      <w:pPr>
        <w:pStyle w:val="BodyText"/>
        <w:spacing w:before="234"/>
        <w:ind w:left="0"/>
      </w:pPr>
    </w:p>
    <w:p w14:paraId="11F527EA" w14:textId="77777777" w:rsidR="00881CED" w:rsidRDefault="009D07D1">
      <w:pPr>
        <w:pStyle w:val="Heading2"/>
      </w:pPr>
      <w:r>
        <w:rPr>
          <w:color w:val="005CA7"/>
          <w:w w:val="85"/>
        </w:rPr>
        <w:t>ID</w:t>
      </w:r>
      <w:r>
        <w:rPr>
          <w:color w:val="005CA7"/>
          <w:spacing w:val="-7"/>
          <w:w w:val="85"/>
        </w:rPr>
        <w:t xml:space="preserve"> </w:t>
      </w:r>
      <w:r>
        <w:rPr>
          <w:color w:val="005CA7"/>
          <w:w w:val="85"/>
        </w:rPr>
        <w:t>and</w:t>
      </w:r>
      <w:r>
        <w:rPr>
          <w:color w:val="005CA7"/>
          <w:spacing w:val="-4"/>
          <w:w w:val="85"/>
        </w:rPr>
        <w:t xml:space="preserve"> </w:t>
      </w:r>
      <w:r>
        <w:rPr>
          <w:color w:val="005CA7"/>
          <w:w w:val="85"/>
        </w:rPr>
        <w:t>Proof</w:t>
      </w:r>
      <w:r>
        <w:rPr>
          <w:color w:val="005CA7"/>
          <w:spacing w:val="-6"/>
          <w:w w:val="85"/>
        </w:rPr>
        <w:t xml:space="preserve"> </w:t>
      </w:r>
      <w:r>
        <w:rPr>
          <w:color w:val="005CA7"/>
          <w:w w:val="85"/>
        </w:rPr>
        <w:t>of</w:t>
      </w:r>
      <w:r>
        <w:rPr>
          <w:color w:val="005CA7"/>
          <w:spacing w:val="-7"/>
          <w:w w:val="85"/>
        </w:rPr>
        <w:t xml:space="preserve"> </w:t>
      </w:r>
      <w:r>
        <w:rPr>
          <w:color w:val="005CA7"/>
          <w:spacing w:val="-2"/>
          <w:w w:val="85"/>
        </w:rPr>
        <w:t>Address</w:t>
      </w:r>
    </w:p>
    <w:p w14:paraId="0508F3FC" w14:textId="77777777" w:rsidR="00881CED" w:rsidRDefault="009D07D1">
      <w:pPr>
        <w:spacing w:before="286"/>
        <w:ind w:left="27"/>
        <w:rPr>
          <w:sz w:val="20"/>
        </w:rPr>
      </w:pPr>
      <w:r>
        <w:rPr>
          <w:b/>
          <w:w w:val="85"/>
          <w:sz w:val="20"/>
        </w:rPr>
        <w:t>There is no regulatory requirement to prove identity, address, immigration status or the provision of an NHS</w:t>
      </w:r>
      <w:r>
        <w:rPr>
          <w:b/>
          <w:spacing w:val="40"/>
          <w:sz w:val="20"/>
        </w:rPr>
        <w:t xml:space="preserve"> </w:t>
      </w:r>
      <w:r>
        <w:rPr>
          <w:b/>
          <w:spacing w:val="-2"/>
          <w:sz w:val="20"/>
        </w:rPr>
        <w:t>number</w:t>
      </w:r>
      <w:r>
        <w:rPr>
          <w:b/>
          <w:spacing w:val="-14"/>
          <w:sz w:val="20"/>
        </w:rPr>
        <w:t xml:space="preserve"> </w:t>
      </w:r>
      <w:r>
        <w:rPr>
          <w:b/>
          <w:spacing w:val="-2"/>
          <w:sz w:val="20"/>
        </w:rPr>
        <w:t>in</w:t>
      </w:r>
      <w:r>
        <w:rPr>
          <w:b/>
          <w:spacing w:val="-15"/>
          <w:sz w:val="20"/>
        </w:rPr>
        <w:t xml:space="preserve"> </w:t>
      </w:r>
      <w:r>
        <w:rPr>
          <w:b/>
          <w:spacing w:val="-2"/>
          <w:sz w:val="20"/>
        </w:rPr>
        <w:t>order</w:t>
      </w:r>
      <w:r>
        <w:rPr>
          <w:b/>
          <w:spacing w:val="-14"/>
          <w:sz w:val="20"/>
        </w:rPr>
        <w:t xml:space="preserve"> </w:t>
      </w:r>
      <w:r>
        <w:rPr>
          <w:b/>
          <w:spacing w:val="-2"/>
          <w:sz w:val="20"/>
        </w:rPr>
        <w:t>to</w:t>
      </w:r>
      <w:r>
        <w:rPr>
          <w:b/>
          <w:spacing w:val="-15"/>
          <w:sz w:val="20"/>
        </w:rPr>
        <w:t xml:space="preserve"> </w:t>
      </w:r>
      <w:r>
        <w:rPr>
          <w:b/>
          <w:spacing w:val="-2"/>
          <w:sz w:val="20"/>
        </w:rPr>
        <w:t>register.</w:t>
      </w:r>
      <w:r>
        <w:rPr>
          <w:b/>
          <w:spacing w:val="-9"/>
          <w:sz w:val="20"/>
        </w:rPr>
        <w:t xml:space="preserve"> </w:t>
      </w:r>
      <w:r>
        <w:rPr>
          <w:spacing w:val="-2"/>
          <w:sz w:val="20"/>
        </w:rPr>
        <w:t>ID</w:t>
      </w:r>
      <w:r>
        <w:rPr>
          <w:spacing w:val="-19"/>
          <w:sz w:val="20"/>
        </w:rPr>
        <w:t xml:space="preserve"> </w:t>
      </w:r>
      <w:r>
        <w:rPr>
          <w:spacing w:val="-2"/>
          <w:sz w:val="20"/>
        </w:rPr>
        <w:t>and/or</w:t>
      </w:r>
      <w:r>
        <w:rPr>
          <w:spacing w:val="-19"/>
          <w:sz w:val="20"/>
        </w:rPr>
        <w:t xml:space="preserve"> </w:t>
      </w:r>
      <w:r>
        <w:rPr>
          <w:spacing w:val="-2"/>
          <w:sz w:val="20"/>
        </w:rPr>
        <w:t>proof</w:t>
      </w:r>
      <w:r>
        <w:rPr>
          <w:spacing w:val="-18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18"/>
          <w:sz w:val="20"/>
        </w:rPr>
        <w:t xml:space="preserve"> </w:t>
      </w:r>
      <w:r>
        <w:rPr>
          <w:spacing w:val="-2"/>
          <w:sz w:val="20"/>
        </w:rPr>
        <w:t>address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may</w:t>
      </w:r>
      <w:r>
        <w:rPr>
          <w:spacing w:val="-19"/>
          <w:sz w:val="20"/>
        </w:rPr>
        <w:t xml:space="preserve"> </w:t>
      </w:r>
      <w:r>
        <w:rPr>
          <w:spacing w:val="-2"/>
          <w:sz w:val="20"/>
        </w:rPr>
        <w:t>be</w:t>
      </w:r>
      <w:r>
        <w:rPr>
          <w:spacing w:val="-19"/>
          <w:sz w:val="20"/>
        </w:rPr>
        <w:t xml:space="preserve"> </w:t>
      </w:r>
      <w:r>
        <w:rPr>
          <w:spacing w:val="-2"/>
          <w:sz w:val="20"/>
        </w:rPr>
        <w:t>requested</w:t>
      </w:r>
      <w:r>
        <w:rPr>
          <w:spacing w:val="-20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19"/>
          <w:sz w:val="20"/>
        </w:rPr>
        <w:t xml:space="preserve"> </w:t>
      </w:r>
      <w:r>
        <w:rPr>
          <w:spacing w:val="-2"/>
          <w:sz w:val="20"/>
        </w:rPr>
        <w:t>assist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with</w:t>
      </w:r>
      <w:r>
        <w:rPr>
          <w:spacing w:val="-18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9"/>
          <w:sz w:val="20"/>
        </w:rPr>
        <w:t xml:space="preserve"> </w:t>
      </w:r>
      <w:r>
        <w:rPr>
          <w:spacing w:val="-2"/>
          <w:sz w:val="20"/>
        </w:rPr>
        <w:t xml:space="preserve">administrative </w:t>
      </w:r>
      <w:r>
        <w:rPr>
          <w:sz w:val="20"/>
        </w:rPr>
        <w:t>process,</w:t>
      </w:r>
      <w:r>
        <w:rPr>
          <w:spacing w:val="-3"/>
          <w:sz w:val="20"/>
        </w:rPr>
        <w:t xml:space="preserve"> </w:t>
      </w:r>
      <w:r>
        <w:rPr>
          <w:sz w:val="20"/>
        </w:rPr>
        <w:t>but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practice</w:t>
      </w:r>
      <w:r>
        <w:rPr>
          <w:spacing w:val="-4"/>
          <w:sz w:val="20"/>
        </w:rPr>
        <w:t xml:space="preserve"> </w:t>
      </w:r>
      <w:r>
        <w:rPr>
          <w:sz w:val="20"/>
        </w:rPr>
        <w:t>must</w:t>
      </w:r>
      <w:r>
        <w:rPr>
          <w:spacing w:val="-4"/>
          <w:sz w:val="20"/>
        </w:rPr>
        <w:t xml:space="preserve"> </w:t>
      </w:r>
      <w:r>
        <w:rPr>
          <w:sz w:val="20"/>
        </w:rPr>
        <w:t>apply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same</w:t>
      </w:r>
      <w:r>
        <w:rPr>
          <w:spacing w:val="-4"/>
          <w:sz w:val="20"/>
        </w:rPr>
        <w:t xml:space="preserve"> </w:t>
      </w:r>
      <w:r>
        <w:rPr>
          <w:sz w:val="20"/>
        </w:rPr>
        <w:t>process for</w:t>
      </w:r>
      <w:r>
        <w:rPr>
          <w:spacing w:val="-4"/>
          <w:sz w:val="20"/>
        </w:rPr>
        <w:t xml:space="preserve"> </w:t>
      </w:r>
      <w:r>
        <w:rPr>
          <w:sz w:val="20"/>
        </w:rPr>
        <w:t>requesting</w:t>
      </w:r>
      <w:r>
        <w:rPr>
          <w:spacing w:val="-4"/>
          <w:sz w:val="20"/>
        </w:rPr>
        <w:t xml:space="preserve"> </w:t>
      </w:r>
      <w:r>
        <w:rPr>
          <w:sz w:val="20"/>
        </w:rPr>
        <w:t>documents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all</w:t>
      </w:r>
      <w:r>
        <w:rPr>
          <w:spacing w:val="-4"/>
          <w:sz w:val="20"/>
        </w:rPr>
        <w:t xml:space="preserve"> </w:t>
      </w:r>
      <w:r>
        <w:rPr>
          <w:sz w:val="20"/>
        </w:rPr>
        <w:t>patients</w:t>
      </w:r>
      <w:r>
        <w:rPr>
          <w:spacing w:val="-4"/>
          <w:sz w:val="20"/>
        </w:rPr>
        <w:t xml:space="preserve"> </w:t>
      </w:r>
      <w:r>
        <w:rPr>
          <w:sz w:val="20"/>
        </w:rPr>
        <w:t>requesting registration</w:t>
      </w:r>
      <w:r>
        <w:rPr>
          <w:spacing w:val="-22"/>
          <w:sz w:val="20"/>
        </w:rPr>
        <w:t xml:space="preserve"> </w:t>
      </w:r>
      <w:r>
        <w:rPr>
          <w:sz w:val="20"/>
        </w:rPr>
        <w:t>equally.</w:t>
      </w:r>
    </w:p>
    <w:p w14:paraId="4384C8F6" w14:textId="77777777" w:rsidR="00881CED" w:rsidRDefault="009D07D1">
      <w:pPr>
        <w:pStyle w:val="BodyText"/>
        <w:spacing w:before="234"/>
        <w:ind w:right="76"/>
      </w:pPr>
      <w:r>
        <w:t>The</w:t>
      </w:r>
      <w:r>
        <w:rPr>
          <w:spacing w:val="-19"/>
        </w:rPr>
        <w:t xml:space="preserve"> </w:t>
      </w:r>
      <w:r>
        <w:t>majority</w:t>
      </w:r>
      <w:r>
        <w:rPr>
          <w:spacing w:val="-21"/>
        </w:rPr>
        <w:t xml:space="preserve"> </w:t>
      </w:r>
      <w:r>
        <w:t>of</w:t>
      </w:r>
      <w:r>
        <w:rPr>
          <w:spacing w:val="-18"/>
        </w:rPr>
        <w:t xml:space="preserve"> </w:t>
      </w:r>
      <w:r>
        <w:t>patients</w:t>
      </w:r>
      <w:r>
        <w:rPr>
          <w:spacing w:val="-19"/>
        </w:rPr>
        <w:t xml:space="preserve"> </w:t>
      </w:r>
      <w:r>
        <w:t>will</w:t>
      </w:r>
      <w:r>
        <w:rPr>
          <w:spacing w:val="-19"/>
        </w:rPr>
        <w:t xml:space="preserve"> </w:t>
      </w:r>
      <w:r>
        <w:t>not</w:t>
      </w:r>
      <w:r>
        <w:rPr>
          <w:spacing w:val="-19"/>
        </w:rPr>
        <w:t xml:space="preserve"> </w:t>
      </w:r>
      <w:r>
        <w:t>find</w:t>
      </w:r>
      <w:r>
        <w:rPr>
          <w:spacing w:val="-19"/>
        </w:rPr>
        <w:t xml:space="preserve"> </w:t>
      </w:r>
      <w:r>
        <w:t>it</w:t>
      </w:r>
      <w:r>
        <w:rPr>
          <w:spacing w:val="-19"/>
        </w:rPr>
        <w:t xml:space="preserve"> </w:t>
      </w:r>
      <w:r>
        <w:t>difficult</w:t>
      </w:r>
      <w:r>
        <w:rPr>
          <w:spacing w:val="-19"/>
        </w:rPr>
        <w:t xml:space="preserve"> </w:t>
      </w:r>
      <w:r>
        <w:t>to</w:t>
      </w:r>
      <w:r>
        <w:rPr>
          <w:spacing w:val="-19"/>
        </w:rPr>
        <w:t xml:space="preserve"> </w:t>
      </w:r>
      <w:r>
        <w:t>produce</w:t>
      </w:r>
      <w:r>
        <w:rPr>
          <w:spacing w:val="-19"/>
        </w:rPr>
        <w:t xml:space="preserve"> </w:t>
      </w:r>
      <w:r>
        <w:t>documents.</w:t>
      </w:r>
      <w:r>
        <w:rPr>
          <w:spacing w:val="-19"/>
        </w:rPr>
        <w:t xml:space="preserve"> </w:t>
      </w:r>
      <w:r>
        <w:t>However,</w:t>
      </w:r>
      <w:r>
        <w:rPr>
          <w:spacing w:val="-18"/>
        </w:rPr>
        <w:t xml:space="preserve"> </w:t>
      </w:r>
      <w:r>
        <w:t>there</w:t>
      </w:r>
      <w:r>
        <w:rPr>
          <w:spacing w:val="-19"/>
        </w:rPr>
        <w:t xml:space="preserve"> </w:t>
      </w:r>
      <w:r>
        <w:t>will</w:t>
      </w:r>
      <w:r>
        <w:rPr>
          <w:spacing w:val="-19"/>
        </w:rPr>
        <w:t xml:space="preserve"> </w:t>
      </w:r>
      <w:r>
        <w:t>be</w:t>
      </w:r>
      <w:r>
        <w:rPr>
          <w:spacing w:val="-19"/>
        </w:rPr>
        <w:t xml:space="preserve"> </w:t>
      </w:r>
      <w:r>
        <w:t>some</w:t>
      </w:r>
      <w:r>
        <w:rPr>
          <w:spacing w:val="-19"/>
        </w:rPr>
        <w:t xml:space="preserve"> </w:t>
      </w:r>
      <w:r>
        <w:t>patients</w:t>
      </w:r>
      <w:r>
        <w:rPr>
          <w:spacing w:val="-19"/>
        </w:rPr>
        <w:t xml:space="preserve"> </w:t>
      </w:r>
      <w:r>
        <w:t>who do</w:t>
      </w:r>
      <w:r>
        <w:rPr>
          <w:spacing w:val="-11"/>
        </w:rPr>
        <w:t xml:space="preserve"> </w:t>
      </w:r>
      <w:r>
        <w:t>live</w:t>
      </w:r>
      <w:r>
        <w:rPr>
          <w:spacing w:val="-11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practice</w:t>
      </w:r>
      <w:r>
        <w:rPr>
          <w:spacing w:val="-9"/>
        </w:rPr>
        <w:t xml:space="preserve"> </w:t>
      </w:r>
      <w:r>
        <w:t>area,</w:t>
      </w:r>
      <w:r>
        <w:rPr>
          <w:spacing w:val="-8"/>
        </w:rPr>
        <w:t xml:space="preserve"> </w:t>
      </w:r>
      <w:r>
        <w:t>but</w:t>
      </w:r>
      <w:r>
        <w:rPr>
          <w:spacing w:val="-11"/>
        </w:rPr>
        <w:t xml:space="preserve"> </w:t>
      </w:r>
      <w:r>
        <w:t>are</w:t>
      </w:r>
      <w:r>
        <w:rPr>
          <w:spacing w:val="-11"/>
        </w:rPr>
        <w:t xml:space="preserve"> </w:t>
      </w:r>
      <w:r>
        <w:t>legitimately</w:t>
      </w:r>
      <w:r>
        <w:rPr>
          <w:spacing w:val="-11"/>
        </w:rPr>
        <w:t xml:space="preserve"> </w:t>
      </w:r>
      <w:r>
        <w:t>unable</w:t>
      </w:r>
      <w:r>
        <w:rPr>
          <w:spacing w:val="-11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produce</w:t>
      </w:r>
      <w:r>
        <w:rPr>
          <w:spacing w:val="-11"/>
        </w:rPr>
        <w:t xml:space="preserve"> </w:t>
      </w:r>
      <w:r>
        <w:t>any</w:t>
      </w:r>
      <w:r>
        <w:rPr>
          <w:spacing w:val="-11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listed</w:t>
      </w:r>
      <w:r>
        <w:rPr>
          <w:spacing w:val="-11"/>
        </w:rPr>
        <w:t xml:space="preserve"> </w:t>
      </w:r>
      <w:r>
        <w:t>documentation.</w:t>
      </w:r>
      <w:r>
        <w:rPr>
          <w:spacing w:val="-11"/>
        </w:rPr>
        <w:t xml:space="preserve"> </w:t>
      </w:r>
      <w:r>
        <w:t xml:space="preserve">Examples </w:t>
      </w:r>
      <w:r>
        <w:rPr>
          <w:spacing w:val="-2"/>
        </w:rPr>
        <w:t>include:</w:t>
      </w:r>
    </w:p>
    <w:p w14:paraId="581E6AF8" w14:textId="77777777" w:rsidR="00881CED" w:rsidRDefault="009D07D1">
      <w:pPr>
        <w:pStyle w:val="ListParagraph"/>
        <w:numPr>
          <w:ilvl w:val="0"/>
          <w:numId w:val="2"/>
        </w:numPr>
        <w:tabs>
          <w:tab w:val="left" w:pos="748"/>
        </w:tabs>
        <w:spacing w:line="238" w:lineRule="exact"/>
        <w:rPr>
          <w:rFonts w:ascii="Times New Roman" w:hAnsi="Times New Roman"/>
          <w:sz w:val="20"/>
        </w:rPr>
      </w:pPr>
      <w:r>
        <w:rPr>
          <w:sz w:val="20"/>
        </w:rPr>
        <w:t>People</w:t>
      </w:r>
      <w:r>
        <w:rPr>
          <w:spacing w:val="-22"/>
          <w:sz w:val="20"/>
        </w:rPr>
        <w:t xml:space="preserve"> </w:t>
      </w:r>
      <w:r>
        <w:rPr>
          <w:sz w:val="20"/>
        </w:rPr>
        <w:t>fleeing</w:t>
      </w:r>
      <w:r>
        <w:rPr>
          <w:spacing w:val="-22"/>
          <w:sz w:val="20"/>
        </w:rPr>
        <w:t xml:space="preserve"> </w:t>
      </w:r>
      <w:r>
        <w:rPr>
          <w:sz w:val="20"/>
        </w:rPr>
        <w:t>domestic</w:t>
      </w:r>
      <w:r>
        <w:rPr>
          <w:spacing w:val="-21"/>
          <w:sz w:val="20"/>
        </w:rPr>
        <w:t xml:space="preserve"> </w:t>
      </w:r>
      <w:r>
        <w:rPr>
          <w:sz w:val="20"/>
        </w:rPr>
        <w:t>abuse</w:t>
      </w:r>
      <w:r>
        <w:rPr>
          <w:spacing w:val="-22"/>
          <w:sz w:val="20"/>
        </w:rPr>
        <w:t xml:space="preserve"> </w:t>
      </w:r>
      <w:r>
        <w:rPr>
          <w:sz w:val="20"/>
        </w:rPr>
        <w:t>staying</w:t>
      </w:r>
      <w:r>
        <w:rPr>
          <w:spacing w:val="-21"/>
          <w:sz w:val="20"/>
        </w:rPr>
        <w:t xml:space="preserve"> </w:t>
      </w:r>
      <w:r>
        <w:rPr>
          <w:sz w:val="20"/>
        </w:rPr>
        <w:t>with</w:t>
      </w:r>
      <w:r>
        <w:rPr>
          <w:spacing w:val="-21"/>
          <w:sz w:val="20"/>
        </w:rPr>
        <w:t xml:space="preserve"> </w:t>
      </w:r>
      <w:r>
        <w:rPr>
          <w:sz w:val="20"/>
        </w:rPr>
        <w:t>friends,</w:t>
      </w:r>
      <w:r>
        <w:rPr>
          <w:spacing w:val="-21"/>
          <w:sz w:val="20"/>
        </w:rPr>
        <w:t xml:space="preserve"> </w:t>
      </w:r>
      <w:r>
        <w:rPr>
          <w:sz w:val="20"/>
        </w:rPr>
        <w:t>family</w:t>
      </w:r>
      <w:r>
        <w:rPr>
          <w:spacing w:val="-21"/>
          <w:sz w:val="20"/>
        </w:rPr>
        <w:t xml:space="preserve"> </w:t>
      </w:r>
      <w:r>
        <w:rPr>
          <w:sz w:val="20"/>
        </w:rPr>
        <w:t>or</w:t>
      </w:r>
      <w:r>
        <w:rPr>
          <w:spacing w:val="-22"/>
          <w:sz w:val="20"/>
        </w:rPr>
        <w:t xml:space="preserve"> </w:t>
      </w:r>
      <w:r>
        <w:rPr>
          <w:sz w:val="20"/>
        </w:rPr>
        <w:t>in</w:t>
      </w:r>
      <w:r>
        <w:rPr>
          <w:spacing w:val="-20"/>
          <w:sz w:val="20"/>
        </w:rPr>
        <w:t xml:space="preserve"> </w:t>
      </w:r>
      <w:r>
        <w:rPr>
          <w:sz w:val="20"/>
        </w:rPr>
        <w:t>a</w:t>
      </w:r>
      <w:r>
        <w:rPr>
          <w:spacing w:val="-22"/>
          <w:sz w:val="20"/>
        </w:rPr>
        <w:t xml:space="preserve"> </w:t>
      </w:r>
      <w:r>
        <w:rPr>
          <w:spacing w:val="-2"/>
          <w:sz w:val="20"/>
        </w:rPr>
        <w:t>shelter</w:t>
      </w:r>
    </w:p>
    <w:p w14:paraId="21FA91A0" w14:textId="77777777" w:rsidR="00881CED" w:rsidRDefault="009D07D1">
      <w:pPr>
        <w:pStyle w:val="ListParagraph"/>
        <w:numPr>
          <w:ilvl w:val="0"/>
          <w:numId w:val="2"/>
        </w:numPr>
        <w:tabs>
          <w:tab w:val="left" w:pos="748"/>
        </w:tabs>
        <w:spacing w:line="240" w:lineRule="exact"/>
        <w:rPr>
          <w:rFonts w:ascii="Times New Roman" w:hAnsi="Times New Roman"/>
          <w:sz w:val="20"/>
        </w:rPr>
      </w:pPr>
      <w:r>
        <w:rPr>
          <w:sz w:val="20"/>
        </w:rPr>
        <w:t>People</w:t>
      </w:r>
      <w:r>
        <w:rPr>
          <w:spacing w:val="-23"/>
          <w:sz w:val="20"/>
        </w:rPr>
        <w:t xml:space="preserve"> </w:t>
      </w:r>
      <w:r>
        <w:rPr>
          <w:sz w:val="20"/>
        </w:rPr>
        <w:t>living</w:t>
      </w:r>
      <w:r>
        <w:rPr>
          <w:spacing w:val="-23"/>
          <w:sz w:val="20"/>
        </w:rPr>
        <w:t xml:space="preserve"> </w:t>
      </w:r>
      <w:r>
        <w:rPr>
          <w:sz w:val="20"/>
        </w:rPr>
        <w:t>on</w:t>
      </w:r>
      <w:r>
        <w:rPr>
          <w:spacing w:val="-21"/>
          <w:sz w:val="20"/>
        </w:rPr>
        <w:t xml:space="preserve"> </w:t>
      </w:r>
      <w:r>
        <w:rPr>
          <w:sz w:val="20"/>
        </w:rPr>
        <w:t>a</w:t>
      </w:r>
      <w:r>
        <w:rPr>
          <w:spacing w:val="-21"/>
          <w:sz w:val="20"/>
        </w:rPr>
        <w:t xml:space="preserve"> </w:t>
      </w:r>
      <w:r>
        <w:rPr>
          <w:sz w:val="20"/>
        </w:rPr>
        <w:t>boat,</w:t>
      </w:r>
      <w:r>
        <w:rPr>
          <w:spacing w:val="-22"/>
          <w:sz w:val="20"/>
        </w:rPr>
        <w:t xml:space="preserve"> </w:t>
      </w:r>
      <w:r>
        <w:rPr>
          <w:sz w:val="20"/>
        </w:rPr>
        <w:t>in</w:t>
      </w:r>
      <w:r>
        <w:rPr>
          <w:spacing w:val="-22"/>
          <w:sz w:val="20"/>
        </w:rPr>
        <w:t xml:space="preserve"> </w:t>
      </w:r>
      <w:r>
        <w:rPr>
          <w:sz w:val="20"/>
        </w:rPr>
        <w:t>unstable</w:t>
      </w:r>
      <w:r>
        <w:rPr>
          <w:spacing w:val="-23"/>
          <w:sz w:val="20"/>
        </w:rPr>
        <w:t xml:space="preserve"> </w:t>
      </w:r>
      <w:r>
        <w:rPr>
          <w:sz w:val="20"/>
        </w:rPr>
        <w:t>accommodation</w:t>
      </w:r>
      <w:r>
        <w:rPr>
          <w:spacing w:val="-21"/>
          <w:sz w:val="20"/>
        </w:rPr>
        <w:t xml:space="preserve"> </w:t>
      </w:r>
      <w:r>
        <w:rPr>
          <w:sz w:val="20"/>
        </w:rPr>
        <w:t>or</w:t>
      </w:r>
      <w:r>
        <w:rPr>
          <w:spacing w:val="-23"/>
          <w:sz w:val="20"/>
        </w:rPr>
        <w:t xml:space="preserve"> </w:t>
      </w:r>
      <w:r>
        <w:rPr>
          <w:sz w:val="20"/>
        </w:rPr>
        <w:t>street</w:t>
      </w:r>
      <w:r>
        <w:rPr>
          <w:spacing w:val="-22"/>
          <w:sz w:val="20"/>
        </w:rPr>
        <w:t xml:space="preserve"> </w:t>
      </w:r>
      <w:r>
        <w:rPr>
          <w:spacing w:val="-2"/>
          <w:sz w:val="20"/>
        </w:rPr>
        <w:t>homeless</w:t>
      </w:r>
    </w:p>
    <w:p w14:paraId="24B15F53" w14:textId="77777777" w:rsidR="00881CED" w:rsidRDefault="009D07D1">
      <w:pPr>
        <w:pStyle w:val="ListParagraph"/>
        <w:numPr>
          <w:ilvl w:val="0"/>
          <w:numId w:val="2"/>
        </w:numPr>
        <w:tabs>
          <w:tab w:val="left" w:pos="748"/>
        </w:tabs>
        <w:spacing w:line="240" w:lineRule="exact"/>
        <w:rPr>
          <w:rFonts w:ascii="Times New Roman" w:hAnsi="Times New Roman"/>
          <w:sz w:val="20"/>
        </w:rPr>
      </w:pPr>
      <w:r>
        <w:rPr>
          <w:spacing w:val="-2"/>
          <w:sz w:val="20"/>
        </w:rPr>
        <w:t>People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staying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long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term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with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friends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but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who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aren’t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receiving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bills</w:t>
      </w:r>
    </w:p>
    <w:p w14:paraId="43A2AF78" w14:textId="77777777" w:rsidR="00881CED" w:rsidRDefault="009D07D1">
      <w:pPr>
        <w:pStyle w:val="ListParagraph"/>
        <w:numPr>
          <w:ilvl w:val="0"/>
          <w:numId w:val="2"/>
        </w:numPr>
        <w:tabs>
          <w:tab w:val="left" w:pos="748"/>
        </w:tabs>
        <w:spacing w:line="240" w:lineRule="exact"/>
        <w:rPr>
          <w:rFonts w:ascii="Times New Roman" w:hAnsi="Times New Roman"/>
          <w:sz w:val="20"/>
        </w:rPr>
      </w:pPr>
      <w:r>
        <w:rPr>
          <w:sz w:val="20"/>
        </w:rPr>
        <w:t>People</w:t>
      </w:r>
      <w:r>
        <w:rPr>
          <w:spacing w:val="-23"/>
          <w:sz w:val="20"/>
        </w:rPr>
        <w:t xml:space="preserve"> </w:t>
      </w:r>
      <w:r>
        <w:rPr>
          <w:sz w:val="20"/>
        </w:rPr>
        <w:t>working</w:t>
      </w:r>
      <w:r>
        <w:rPr>
          <w:spacing w:val="-23"/>
          <w:sz w:val="20"/>
        </w:rPr>
        <w:t xml:space="preserve"> </w:t>
      </w:r>
      <w:r>
        <w:rPr>
          <w:sz w:val="20"/>
        </w:rPr>
        <w:t>in</w:t>
      </w:r>
      <w:r>
        <w:rPr>
          <w:spacing w:val="-21"/>
          <w:sz w:val="20"/>
        </w:rPr>
        <w:t xml:space="preserve"> </w:t>
      </w:r>
      <w:r>
        <w:rPr>
          <w:sz w:val="20"/>
        </w:rPr>
        <w:t>exploitative</w:t>
      </w:r>
      <w:r>
        <w:rPr>
          <w:spacing w:val="-23"/>
          <w:sz w:val="20"/>
        </w:rPr>
        <w:t xml:space="preserve"> </w:t>
      </w:r>
      <w:r>
        <w:rPr>
          <w:sz w:val="20"/>
        </w:rPr>
        <w:t>situations</w:t>
      </w:r>
      <w:r>
        <w:rPr>
          <w:spacing w:val="-21"/>
          <w:sz w:val="20"/>
        </w:rPr>
        <w:t xml:space="preserve"> </w:t>
      </w:r>
      <w:r>
        <w:rPr>
          <w:sz w:val="20"/>
        </w:rPr>
        <w:t>whose</w:t>
      </w:r>
      <w:r>
        <w:rPr>
          <w:spacing w:val="-23"/>
          <w:sz w:val="20"/>
        </w:rPr>
        <w:t xml:space="preserve"> </w:t>
      </w:r>
      <w:r>
        <w:rPr>
          <w:sz w:val="20"/>
        </w:rPr>
        <w:t>employer</w:t>
      </w:r>
      <w:r>
        <w:rPr>
          <w:spacing w:val="-22"/>
          <w:sz w:val="20"/>
        </w:rPr>
        <w:t xml:space="preserve"> </w:t>
      </w:r>
      <w:r>
        <w:rPr>
          <w:sz w:val="20"/>
        </w:rPr>
        <w:t>has</w:t>
      </w:r>
      <w:r>
        <w:rPr>
          <w:spacing w:val="-22"/>
          <w:sz w:val="20"/>
        </w:rPr>
        <w:t xml:space="preserve"> </w:t>
      </w:r>
      <w:r>
        <w:rPr>
          <w:sz w:val="20"/>
        </w:rPr>
        <w:t>taken</w:t>
      </w:r>
      <w:r>
        <w:rPr>
          <w:spacing w:val="-21"/>
          <w:sz w:val="20"/>
        </w:rPr>
        <w:t xml:space="preserve"> </w:t>
      </w:r>
      <w:r>
        <w:rPr>
          <w:sz w:val="20"/>
        </w:rPr>
        <w:t>their</w:t>
      </w:r>
      <w:r>
        <w:rPr>
          <w:spacing w:val="-23"/>
          <w:sz w:val="20"/>
        </w:rPr>
        <w:t xml:space="preserve"> </w:t>
      </w:r>
      <w:r>
        <w:rPr>
          <w:spacing w:val="-2"/>
          <w:sz w:val="20"/>
        </w:rPr>
        <w:t>documents</w:t>
      </w:r>
    </w:p>
    <w:p w14:paraId="533270E6" w14:textId="77777777" w:rsidR="00881CED" w:rsidRDefault="009D07D1">
      <w:pPr>
        <w:pStyle w:val="ListParagraph"/>
        <w:numPr>
          <w:ilvl w:val="0"/>
          <w:numId w:val="2"/>
        </w:numPr>
        <w:tabs>
          <w:tab w:val="left" w:pos="748"/>
        </w:tabs>
        <w:spacing w:line="240" w:lineRule="exact"/>
        <w:rPr>
          <w:rFonts w:ascii="Times New Roman" w:hAnsi="Times New Roman"/>
          <w:sz w:val="20"/>
        </w:rPr>
      </w:pPr>
      <w:r>
        <w:rPr>
          <w:sz w:val="20"/>
        </w:rPr>
        <w:t>People</w:t>
      </w:r>
      <w:r>
        <w:rPr>
          <w:spacing w:val="-23"/>
          <w:sz w:val="20"/>
        </w:rPr>
        <w:t xml:space="preserve"> </w:t>
      </w:r>
      <w:r>
        <w:rPr>
          <w:sz w:val="20"/>
        </w:rPr>
        <w:t>who</w:t>
      </w:r>
      <w:r>
        <w:rPr>
          <w:spacing w:val="-22"/>
          <w:sz w:val="20"/>
        </w:rPr>
        <w:t xml:space="preserve"> </w:t>
      </w:r>
      <w:r>
        <w:rPr>
          <w:sz w:val="20"/>
        </w:rPr>
        <w:t>have</w:t>
      </w:r>
      <w:r>
        <w:rPr>
          <w:spacing w:val="-23"/>
          <w:sz w:val="20"/>
        </w:rPr>
        <w:t xml:space="preserve"> </w:t>
      </w:r>
      <w:r>
        <w:rPr>
          <w:sz w:val="20"/>
        </w:rPr>
        <w:t>submitted</w:t>
      </w:r>
      <w:r>
        <w:rPr>
          <w:spacing w:val="-22"/>
          <w:sz w:val="20"/>
        </w:rPr>
        <w:t xml:space="preserve"> </w:t>
      </w:r>
      <w:r>
        <w:rPr>
          <w:sz w:val="20"/>
        </w:rPr>
        <w:t>their</w:t>
      </w:r>
      <w:r>
        <w:rPr>
          <w:spacing w:val="-23"/>
          <w:sz w:val="20"/>
        </w:rPr>
        <w:t xml:space="preserve"> </w:t>
      </w:r>
      <w:r>
        <w:rPr>
          <w:sz w:val="20"/>
        </w:rPr>
        <w:t>documents</w:t>
      </w:r>
      <w:r>
        <w:rPr>
          <w:spacing w:val="-21"/>
          <w:sz w:val="20"/>
        </w:rPr>
        <w:t xml:space="preserve"> </w:t>
      </w:r>
      <w:r>
        <w:rPr>
          <w:sz w:val="20"/>
        </w:rPr>
        <w:t>to</w:t>
      </w:r>
      <w:r>
        <w:rPr>
          <w:spacing w:val="-23"/>
          <w:sz w:val="20"/>
        </w:rPr>
        <w:t xml:space="preserve"> </w:t>
      </w:r>
      <w:r>
        <w:rPr>
          <w:sz w:val="20"/>
        </w:rPr>
        <w:t>the</w:t>
      </w:r>
      <w:r>
        <w:rPr>
          <w:spacing w:val="-22"/>
          <w:sz w:val="20"/>
        </w:rPr>
        <w:t xml:space="preserve"> </w:t>
      </w:r>
      <w:r>
        <w:rPr>
          <w:sz w:val="20"/>
        </w:rPr>
        <w:t>Home</w:t>
      </w:r>
      <w:r>
        <w:rPr>
          <w:spacing w:val="-22"/>
          <w:sz w:val="20"/>
        </w:rPr>
        <w:t xml:space="preserve"> </w:t>
      </w:r>
      <w:r>
        <w:rPr>
          <w:sz w:val="20"/>
        </w:rPr>
        <w:t>Office</w:t>
      </w:r>
      <w:r>
        <w:rPr>
          <w:spacing w:val="-23"/>
          <w:sz w:val="20"/>
        </w:rPr>
        <w:t xml:space="preserve"> </w:t>
      </w:r>
      <w:r>
        <w:rPr>
          <w:sz w:val="20"/>
        </w:rPr>
        <w:t>as</w:t>
      </w:r>
      <w:r>
        <w:rPr>
          <w:spacing w:val="-21"/>
          <w:sz w:val="20"/>
        </w:rPr>
        <w:t xml:space="preserve"> </w:t>
      </w:r>
      <w:r>
        <w:rPr>
          <w:sz w:val="20"/>
        </w:rPr>
        <w:t>part</w:t>
      </w:r>
      <w:r>
        <w:rPr>
          <w:spacing w:val="-23"/>
          <w:sz w:val="20"/>
        </w:rPr>
        <w:t xml:space="preserve"> </w:t>
      </w:r>
      <w:r>
        <w:rPr>
          <w:sz w:val="20"/>
        </w:rPr>
        <w:t>of</w:t>
      </w:r>
      <w:r>
        <w:rPr>
          <w:spacing w:val="-21"/>
          <w:sz w:val="20"/>
        </w:rPr>
        <w:t xml:space="preserve"> </w:t>
      </w:r>
      <w:r>
        <w:rPr>
          <w:sz w:val="20"/>
        </w:rPr>
        <w:t>an</w:t>
      </w:r>
      <w:r>
        <w:rPr>
          <w:spacing w:val="-22"/>
          <w:sz w:val="20"/>
        </w:rPr>
        <w:t xml:space="preserve"> </w:t>
      </w:r>
      <w:r>
        <w:rPr>
          <w:spacing w:val="-2"/>
          <w:sz w:val="20"/>
        </w:rPr>
        <w:t>application</w:t>
      </w:r>
    </w:p>
    <w:p w14:paraId="51220D62" w14:textId="77777777" w:rsidR="00881CED" w:rsidRDefault="009D07D1">
      <w:pPr>
        <w:pStyle w:val="ListParagraph"/>
        <w:numPr>
          <w:ilvl w:val="0"/>
          <w:numId w:val="2"/>
        </w:numPr>
        <w:tabs>
          <w:tab w:val="left" w:pos="748"/>
        </w:tabs>
        <w:spacing w:line="240" w:lineRule="exact"/>
        <w:rPr>
          <w:rFonts w:ascii="Times New Roman" w:hAnsi="Times New Roman"/>
          <w:sz w:val="20"/>
        </w:rPr>
      </w:pPr>
      <w:r>
        <w:rPr>
          <w:sz w:val="20"/>
        </w:rPr>
        <w:t>People</w:t>
      </w:r>
      <w:r>
        <w:rPr>
          <w:spacing w:val="-21"/>
          <w:sz w:val="20"/>
        </w:rPr>
        <w:t xml:space="preserve"> </w:t>
      </w:r>
      <w:r>
        <w:rPr>
          <w:sz w:val="20"/>
        </w:rPr>
        <w:t>trafficked</w:t>
      </w:r>
      <w:r>
        <w:rPr>
          <w:spacing w:val="-22"/>
          <w:sz w:val="20"/>
        </w:rPr>
        <w:t xml:space="preserve"> </w:t>
      </w:r>
      <w:r>
        <w:rPr>
          <w:sz w:val="20"/>
        </w:rPr>
        <w:t>into</w:t>
      </w:r>
      <w:r>
        <w:rPr>
          <w:spacing w:val="-21"/>
          <w:sz w:val="20"/>
        </w:rPr>
        <w:t xml:space="preserve"> </w:t>
      </w:r>
      <w:r>
        <w:rPr>
          <w:sz w:val="20"/>
        </w:rPr>
        <w:t>the</w:t>
      </w:r>
      <w:r>
        <w:rPr>
          <w:spacing w:val="-20"/>
          <w:sz w:val="20"/>
        </w:rPr>
        <w:t xml:space="preserve"> </w:t>
      </w:r>
      <w:r>
        <w:rPr>
          <w:sz w:val="20"/>
        </w:rPr>
        <w:t>country</w:t>
      </w:r>
      <w:r>
        <w:rPr>
          <w:spacing w:val="-21"/>
          <w:sz w:val="20"/>
        </w:rPr>
        <w:t xml:space="preserve"> </w:t>
      </w:r>
      <w:r>
        <w:rPr>
          <w:sz w:val="20"/>
        </w:rPr>
        <w:t>who</w:t>
      </w:r>
      <w:r>
        <w:rPr>
          <w:spacing w:val="-21"/>
          <w:sz w:val="20"/>
        </w:rPr>
        <w:t xml:space="preserve"> </w:t>
      </w:r>
      <w:r>
        <w:rPr>
          <w:sz w:val="20"/>
        </w:rPr>
        <w:t>had</w:t>
      </w:r>
      <w:r>
        <w:rPr>
          <w:spacing w:val="-21"/>
          <w:sz w:val="20"/>
        </w:rPr>
        <w:t xml:space="preserve"> </w:t>
      </w:r>
      <w:r>
        <w:rPr>
          <w:sz w:val="20"/>
        </w:rPr>
        <w:t>their</w:t>
      </w:r>
      <w:r>
        <w:rPr>
          <w:spacing w:val="-21"/>
          <w:sz w:val="20"/>
        </w:rPr>
        <w:t xml:space="preserve"> </w:t>
      </w:r>
      <w:r>
        <w:rPr>
          <w:sz w:val="20"/>
        </w:rPr>
        <w:t>documents</w:t>
      </w:r>
      <w:r>
        <w:rPr>
          <w:spacing w:val="-20"/>
          <w:sz w:val="20"/>
        </w:rPr>
        <w:t xml:space="preserve"> </w:t>
      </w:r>
      <w:r>
        <w:rPr>
          <w:sz w:val="20"/>
        </w:rPr>
        <w:t>taken</w:t>
      </w:r>
      <w:r>
        <w:rPr>
          <w:spacing w:val="-20"/>
          <w:sz w:val="20"/>
        </w:rPr>
        <w:t xml:space="preserve"> </w:t>
      </w:r>
      <w:r>
        <w:rPr>
          <w:sz w:val="20"/>
        </w:rPr>
        <w:t>on</w:t>
      </w:r>
      <w:r>
        <w:rPr>
          <w:spacing w:val="-20"/>
          <w:sz w:val="20"/>
        </w:rPr>
        <w:t xml:space="preserve"> </w:t>
      </w:r>
      <w:r>
        <w:rPr>
          <w:spacing w:val="-2"/>
          <w:sz w:val="20"/>
        </w:rPr>
        <w:t>arrival</w:t>
      </w:r>
    </w:p>
    <w:p w14:paraId="22683CAC" w14:textId="77777777" w:rsidR="00881CED" w:rsidRDefault="009D07D1">
      <w:pPr>
        <w:pStyle w:val="ListParagraph"/>
        <w:numPr>
          <w:ilvl w:val="0"/>
          <w:numId w:val="2"/>
        </w:numPr>
        <w:tabs>
          <w:tab w:val="left" w:pos="748"/>
        </w:tabs>
        <w:spacing w:line="242" w:lineRule="exact"/>
        <w:rPr>
          <w:rFonts w:ascii="Times New Roman" w:hAnsi="Times New Roman"/>
          <w:sz w:val="20"/>
        </w:rPr>
      </w:pPr>
      <w:r>
        <w:rPr>
          <w:spacing w:val="-2"/>
          <w:sz w:val="20"/>
        </w:rPr>
        <w:t>Children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born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UK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parents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without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documentation.</w:t>
      </w:r>
    </w:p>
    <w:p w14:paraId="13EC64AF" w14:textId="77777777" w:rsidR="00881CED" w:rsidRDefault="009D07D1">
      <w:pPr>
        <w:spacing w:before="237"/>
        <w:ind w:left="27" w:right="24"/>
        <w:jc w:val="both"/>
        <w:rPr>
          <w:sz w:val="20"/>
        </w:rPr>
      </w:pPr>
      <w:r>
        <w:rPr>
          <w:sz w:val="20"/>
        </w:rPr>
        <w:t>Reasonable</w:t>
      </w:r>
      <w:r>
        <w:rPr>
          <w:spacing w:val="-2"/>
          <w:sz w:val="20"/>
        </w:rPr>
        <w:t xml:space="preserve"> </w:t>
      </w:r>
      <w:r>
        <w:rPr>
          <w:sz w:val="20"/>
        </w:rPr>
        <w:t>exceptions</w:t>
      </w:r>
      <w:r>
        <w:rPr>
          <w:spacing w:val="-1"/>
          <w:sz w:val="20"/>
        </w:rPr>
        <w:t xml:space="preserve"> </w:t>
      </w:r>
      <w:r>
        <w:rPr>
          <w:sz w:val="20"/>
        </w:rPr>
        <w:t>need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be</w:t>
      </w:r>
      <w:r>
        <w:rPr>
          <w:spacing w:val="-2"/>
          <w:sz w:val="20"/>
        </w:rPr>
        <w:t xml:space="preserve"> </w:t>
      </w:r>
      <w:r>
        <w:rPr>
          <w:sz w:val="20"/>
        </w:rPr>
        <w:t>considered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the individual</w:t>
      </w:r>
      <w:r>
        <w:rPr>
          <w:spacing w:val="-2"/>
          <w:sz w:val="20"/>
        </w:rPr>
        <w:t xml:space="preserve"> </w:t>
      </w:r>
      <w:r>
        <w:rPr>
          <w:sz w:val="20"/>
        </w:rPr>
        <w:t>registered</w:t>
      </w:r>
      <w:r>
        <w:rPr>
          <w:spacing w:val="-2"/>
          <w:sz w:val="20"/>
        </w:rPr>
        <w:t xml:space="preserve"> </w:t>
      </w:r>
      <w:r>
        <w:rPr>
          <w:sz w:val="20"/>
        </w:rPr>
        <w:t>with sensitivity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their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situation. </w:t>
      </w:r>
      <w:r>
        <w:rPr>
          <w:b/>
          <w:sz w:val="20"/>
        </w:rPr>
        <w:t xml:space="preserve">As </w:t>
      </w:r>
      <w:r>
        <w:rPr>
          <w:b/>
          <w:w w:val="85"/>
          <w:sz w:val="20"/>
        </w:rPr>
        <w:t xml:space="preserve">there is no requirement under the regulations to produce identity or residence information, the patient MUST be </w:t>
      </w:r>
      <w:r>
        <w:rPr>
          <w:b/>
          <w:w w:val="90"/>
          <w:sz w:val="20"/>
        </w:rPr>
        <w:t>registered</w:t>
      </w:r>
      <w:r>
        <w:rPr>
          <w:b/>
          <w:spacing w:val="-1"/>
          <w:w w:val="90"/>
          <w:sz w:val="20"/>
        </w:rPr>
        <w:t xml:space="preserve"> </w:t>
      </w:r>
      <w:r>
        <w:rPr>
          <w:b/>
          <w:w w:val="90"/>
          <w:sz w:val="20"/>
        </w:rPr>
        <w:t>on</w:t>
      </w:r>
      <w:r>
        <w:rPr>
          <w:b/>
          <w:spacing w:val="-2"/>
          <w:w w:val="90"/>
          <w:sz w:val="20"/>
        </w:rPr>
        <w:t xml:space="preserve"> </w:t>
      </w:r>
      <w:r>
        <w:rPr>
          <w:b/>
          <w:w w:val="90"/>
          <w:sz w:val="20"/>
        </w:rPr>
        <w:t>application</w:t>
      </w:r>
      <w:r>
        <w:rPr>
          <w:b/>
          <w:spacing w:val="-2"/>
          <w:w w:val="90"/>
          <w:sz w:val="20"/>
        </w:rPr>
        <w:t xml:space="preserve"> </w:t>
      </w:r>
      <w:r>
        <w:rPr>
          <w:b/>
          <w:w w:val="90"/>
          <w:sz w:val="20"/>
        </w:rPr>
        <w:t>unless the</w:t>
      </w:r>
      <w:r>
        <w:rPr>
          <w:b/>
          <w:spacing w:val="-2"/>
          <w:w w:val="90"/>
          <w:sz w:val="20"/>
        </w:rPr>
        <w:t xml:space="preserve"> </w:t>
      </w:r>
      <w:r>
        <w:rPr>
          <w:b/>
          <w:w w:val="90"/>
          <w:sz w:val="20"/>
        </w:rPr>
        <w:t>practice</w:t>
      </w:r>
      <w:r>
        <w:rPr>
          <w:b/>
          <w:spacing w:val="-2"/>
          <w:w w:val="90"/>
          <w:sz w:val="20"/>
        </w:rPr>
        <w:t xml:space="preserve"> </w:t>
      </w:r>
      <w:r>
        <w:rPr>
          <w:b/>
          <w:w w:val="90"/>
          <w:sz w:val="20"/>
        </w:rPr>
        <w:t>has reasonable</w:t>
      </w:r>
      <w:r>
        <w:rPr>
          <w:b/>
          <w:spacing w:val="-2"/>
          <w:w w:val="90"/>
          <w:sz w:val="20"/>
        </w:rPr>
        <w:t xml:space="preserve"> </w:t>
      </w:r>
      <w:r>
        <w:rPr>
          <w:b/>
          <w:w w:val="90"/>
          <w:sz w:val="20"/>
        </w:rPr>
        <w:t>grounds to</w:t>
      </w:r>
      <w:r>
        <w:rPr>
          <w:b/>
          <w:spacing w:val="-1"/>
          <w:w w:val="90"/>
          <w:sz w:val="20"/>
        </w:rPr>
        <w:t xml:space="preserve"> </w:t>
      </w:r>
      <w:r>
        <w:rPr>
          <w:b/>
          <w:w w:val="90"/>
          <w:sz w:val="20"/>
        </w:rPr>
        <w:t>decline, as outlined</w:t>
      </w:r>
      <w:r>
        <w:rPr>
          <w:b/>
          <w:spacing w:val="-1"/>
          <w:w w:val="90"/>
          <w:sz w:val="20"/>
        </w:rPr>
        <w:t xml:space="preserve"> </w:t>
      </w:r>
      <w:r>
        <w:rPr>
          <w:b/>
          <w:w w:val="90"/>
          <w:sz w:val="20"/>
        </w:rPr>
        <w:t>above.</w:t>
      </w:r>
      <w:r>
        <w:rPr>
          <w:b/>
          <w:spacing w:val="-2"/>
          <w:w w:val="90"/>
          <w:sz w:val="20"/>
        </w:rPr>
        <w:t xml:space="preserve"> </w:t>
      </w:r>
      <w:r>
        <w:rPr>
          <w:w w:val="90"/>
          <w:sz w:val="20"/>
        </w:rPr>
        <w:t>Lack</w:t>
      </w:r>
      <w:r>
        <w:rPr>
          <w:spacing w:val="-4"/>
          <w:w w:val="90"/>
          <w:sz w:val="20"/>
        </w:rPr>
        <w:t xml:space="preserve"> </w:t>
      </w:r>
      <w:r>
        <w:rPr>
          <w:w w:val="90"/>
          <w:sz w:val="20"/>
        </w:rPr>
        <w:t>of</w:t>
      </w:r>
      <w:r>
        <w:rPr>
          <w:spacing w:val="-4"/>
          <w:w w:val="90"/>
          <w:sz w:val="20"/>
        </w:rPr>
        <w:t xml:space="preserve"> </w:t>
      </w:r>
      <w:r>
        <w:rPr>
          <w:w w:val="90"/>
          <w:sz w:val="20"/>
        </w:rPr>
        <w:t xml:space="preserve">ID/ </w:t>
      </w:r>
      <w:r>
        <w:rPr>
          <w:sz w:val="20"/>
        </w:rPr>
        <w:t>proof of residence would not be considered reasonable grounds to refuse to register a patient and access to appointments should not be withheld in these circumstances. If a patient cannot produce any supportive documentation but states that they reside within the practice boundary then p</w:t>
      </w:r>
      <w:r>
        <w:rPr>
          <w:sz w:val="20"/>
        </w:rPr>
        <w:t xml:space="preserve">ractices should accept the </w:t>
      </w:r>
      <w:r>
        <w:rPr>
          <w:spacing w:val="-2"/>
          <w:sz w:val="20"/>
        </w:rPr>
        <w:t>registration.</w:t>
      </w:r>
    </w:p>
    <w:p w14:paraId="6EDF4B03" w14:textId="77777777" w:rsidR="00881CED" w:rsidRDefault="009D07D1">
      <w:pPr>
        <w:pStyle w:val="BodyText"/>
        <w:spacing w:before="230"/>
        <w:ind w:right="32"/>
        <w:jc w:val="both"/>
      </w:pPr>
      <w:r>
        <w:t xml:space="preserve">Where necessary, (e.g. homeless patients), the practice may use the practice address to register the patient, </w:t>
      </w:r>
      <w:r>
        <w:rPr>
          <w:spacing w:val="-2"/>
        </w:rPr>
        <w:t>putting</w:t>
      </w:r>
      <w:r>
        <w:rPr>
          <w:spacing w:val="-9"/>
        </w:rPr>
        <w:t xml:space="preserve"> </w:t>
      </w:r>
      <w:r>
        <w:rPr>
          <w:spacing w:val="-2"/>
        </w:rPr>
        <w:t>CO</w:t>
      </w:r>
      <w:r>
        <w:rPr>
          <w:spacing w:val="-11"/>
        </w:rPr>
        <w:t xml:space="preserve"> </w:t>
      </w:r>
      <w:r>
        <w:rPr>
          <w:spacing w:val="-2"/>
        </w:rPr>
        <w:t>(care</w:t>
      </w:r>
      <w:r>
        <w:rPr>
          <w:spacing w:val="-13"/>
        </w:rPr>
        <w:t xml:space="preserve"> </w:t>
      </w:r>
      <w:r>
        <w:rPr>
          <w:spacing w:val="-2"/>
        </w:rPr>
        <w:t>of)</w:t>
      </w:r>
      <w:r>
        <w:rPr>
          <w:spacing w:val="-9"/>
        </w:rPr>
        <w:t xml:space="preserve"> </w:t>
      </w:r>
      <w:r>
        <w:rPr>
          <w:spacing w:val="-2"/>
        </w:rPr>
        <w:t>at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start</w:t>
      </w:r>
      <w:r>
        <w:rPr>
          <w:spacing w:val="-9"/>
        </w:rPr>
        <w:t xml:space="preserve"> </w:t>
      </w:r>
      <w:r>
        <w:rPr>
          <w:spacing w:val="-2"/>
        </w:rPr>
        <w:t>of</w:t>
      </w:r>
      <w:r>
        <w:rPr>
          <w:spacing w:val="-11"/>
        </w:rPr>
        <w:t xml:space="preserve"> </w:t>
      </w:r>
      <w:r>
        <w:rPr>
          <w:spacing w:val="-2"/>
        </w:rPr>
        <w:t>the</w:t>
      </w:r>
      <w:r>
        <w:rPr>
          <w:spacing w:val="-9"/>
        </w:rPr>
        <w:t xml:space="preserve"> </w:t>
      </w:r>
      <w:r>
        <w:rPr>
          <w:spacing w:val="-2"/>
        </w:rPr>
        <w:t>address</w:t>
      </w:r>
      <w:r>
        <w:rPr>
          <w:spacing w:val="-11"/>
        </w:rPr>
        <w:t xml:space="preserve"> </w:t>
      </w:r>
      <w:r>
        <w:rPr>
          <w:spacing w:val="-2"/>
        </w:rPr>
        <w:t>(as</w:t>
      </w:r>
      <w:r>
        <w:rPr>
          <w:spacing w:val="-11"/>
        </w:rPr>
        <w:t xml:space="preserve"> </w:t>
      </w:r>
      <w:r>
        <w:rPr>
          <w:spacing w:val="-2"/>
        </w:rPr>
        <w:t>per</w:t>
      </w:r>
      <w:r>
        <w:rPr>
          <w:spacing w:val="-5"/>
        </w:rPr>
        <w:t xml:space="preserve"> </w:t>
      </w:r>
      <w:hyperlink r:id="rId16">
        <w:r>
          <w:rPr>
            <w:color w:val="3366FF"/>
            <w:spacing w:val="-2"/>
          </w:rPr>
          <w:t>CQC</w:t>
        </w:r>
      </w:hyperlink>
      <w:r>
        <w:rPr>
          <w:color w:val="3366FF"/>
          <w:spacing w:val="-12"/>
        </w:rPr>
        <w:t xml:space="preserve"> </w:t>
      </w:r>
      <w:r>
        <w:rPr>
          <w:spacing w:val="-2"/>
        </w:rPr>
        <w:t>and</w:t>
      </w:r>
      <w:r>
        <w:rPr>
          <w:spacing w:val="-12"/>
        </w:rPr>
        <w:t xml:space="preserve"> </w:t>
      </w:r>
      <w:hyperlink r:id="rId17">
        <w:r>
          <w:rPr>
            <w:color w:val="3366FF"/>
            <w:spacing w:val="-2"/>
          </w:rPr>
          <w:t>PCSE</w:t>
        </w:r>
      </w:hyperlink>
      <w:r>
        <w:rPr>
          <w:color w:val="3366FF"/>
          <w:spacing w:val="-11"/>
        </w:rPr>
        <w:t xml:space="preserve"> </w:t>
      </w:r>
      <w:r>
        <w:rPr>
          <w:spacing w:val="-2"/>
        </w:rPr>
        <w:t>advice).</w:t>
      </w:r>
      <w:r>
        <w:rPr>
          <w:spacing w:val="-12"/>
        </w:rPr>
        <w:t xml:space="preserve"> </w:t>
      </w:r>
      <w:r>
        <w:rPr>
          <w:spacing w:val="-2"/>
        </w:rPr>
        <w:t>If</w:t>
      </w:r>
      <w:r>
        <w:rPr>
          <w:spacing w:val="-11"/>
        </w:rPr>
        <w:t xml:space="preserve"> </w:t>
      </w:r>
      <w:r>
        <w:rPr>
          <w:spacing w:val="-2"/>
        </w:rPr>
        <w:t>possible,</w:t>
      </w:r>
      <w:r>
        <w:rPr>
          <w:spacing w:val="-8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practice</w:t>
      </w:r>
      <w:r>
        <w:rPr>
          <w:spacing w:val="-12"/>
        </w:rPr>
        <w:t xml:space="preserve"> </w:t>
      </w:r>
      <w:r>
        <w:rPr>
          <w:spacing w:val="-2"/>
        </w:rPr>
        <w:t>should</w:t>
      </w:r>
      <w:r>
        <w:rPr>
          <w:spacing w:val="-9"/>
        </w:rPr>
        <w:t xml:space="preserve"> </w:t>
      </w:r>
      <w:r>
        <w:rPr>
          <w:spacing w:val="-2"/>
        </w:rPr>
        <w:t>try</w:t>
      </w:r>
      <w:r>
        <w:rPr>
          <w:spacing w:val="-12"/>
        </w:rPr>
        <w:t xml:space="preserve"> </w:t>
      </w:r>
      <w:r>
        <w:rPr>
          <w:spacing w:val="-2"/>
        </w:rPr>
        <w:t xml:space="preserve">to </w:t>
      </w:r>
      <w:r>
        <w:t>ensure</w:t>
      </w:r>
      <w:r>
        <w:rPr>
          <w:spacing w:val="-14"/>
        </w:rPr>
        <w:t xml:space="preserve"> </w:t>
      </w:r>
      <w:r>
        <w:t>they</w:t>
      </w:r>
      <w:r>
        <w:rPr>
          <w:spacing w:val="-14"/>
        </w:rPr>
        <w:t xml:space="preserve"> </w:t>
      </w:r>
      <w:r>
        <w:t>have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way</w:t>
      </w:r>
      <w:r>
        <w:rPr>
          <w:spacing w:val="-14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contacting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patient</w:t>
      </w:r>
      <w:r>
        <w:rPr>
          <w:spacing w:val="-14"/>
        </w:rPr>
        <w:t xml:space="preserve"> </w:t>
      </w:r>
      <w:r>
        <w:t>if</w:t>
      </w:r>
      <w:r>
        <w:rPr>
          <w:spacing w:val="-11"/>
        </w:rPr>
        <w:t xml:space="preserve"> </w:t>
      </w:r>
      <w:r>
        <w:t>they</w:t>
      </w:r>
      <w:r>
        <w:rPr>
          <w:spacing w:val="-11"/>
        </w:rPr>
        <w:t xml:space="preserve"> </w:t>
      </w:r>
      <w:r>
        <w:t>need</w:t>
      </w:r>
      <w:r>
        <w:rPr>
          <w:spacing w:val="-14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(for</w:t>
      </w:r>
      <w:r>
        <w:rPr>
          <w:spacing w:val="-14"/>
        </w:rPr>
        <w:t xml:space="preserve"> </w:t>
      </w:r>
      <w:r>
        <w:t>example</w:t>
      </w:r>
      <w:r>
        <w:rPr>
          <w:spacing w:val="-14"/>
        </w:rPr>
        <w:t xml:space="preserve"> </w:t>
      </w:r>
      <w:r>
        <w:t>with</w:t>
      </w:r>
      <w:r>
        <w:rPr>
          <w:spacing w:val="-13"/>
        </w:rPr>
        <w:t xml:space="preserve"> </w:t>
      </w:r>
      <w:r>
        <w:t>test</w:t>
      </w:r>
      <w:r>
        <w:rPr>
          <w:spacing w:val="-14"/>
        </w:rPr>
        <w:t xml:space="preserve"> </w:t>
      </w:r>
      <w:r>
        <w:t>results).</w:t>
      </w:r>
    </w:p>
    <w:p w14:paraId="074DB033" w14:textId="77777777" w:rsidR="00881CED" w:rsidRDefault="009D07D1">
      <w:pPr>
        <w:spacing w:before="236"/>
        <w:ind w:left="27"/>
        <w:rPr>
          <w:sz w:val="20"/>
        </w:rPr>
      </w:pPr>
      <w:r>
        <w:rPr>
          <w:spacing w:val="-6"/>
          <w:sz w:val="20"/>
        </w:rPr>
        <w:t>If</w:t>
      </w:r>
      <w:r>
        <w:rPr>
          <w:spacing w:val="-12"/>
          <w:sz w:val="20"/>
        </w:rPr>
        <w:t xml:space="preserve"> </w:t>
      </w:r>
      <w:r>
        <w:rPr>
          <w:spacing w:val="-6"/>
          <w:sz w:val="20"/>
        </w:rPr>
        <w:t>a</w:t>
      </w:r>
      <w:r>
        <w:rPr>
          <w:spacing w:val="-14"/>
          <w:sz w:val="20"/>
        </w:rPr>
        <w:t xml:space="preserve"> </w:t>
      </w:r>
      <w:r>
        <w:rPr>
          <w:spacing w:val="-6"/>
          <w:sz w:val="20"/>
        </w:rPr>
        <w:t>practice</w:t>
      </w:r>
      <w:r>
        <w:rPr>
          <w:spacing w:val="-13"/>
          <w:sz w:val="20"/>
        </w:rPr>
        <w:t xml:space="preserve"> </w:t>
      </w:r>
      <w:r>
        <w:rPr>
          <w:spacing w:val="-6"/>
          <w:sz w:val="20"/>
        </w:rPr>
        <w:t>suspects</w:t>
      </w:r>
      <w:r>
        <w:rPr>
          <w:spacing w:val="-12"/>
          <w:sz w:val="20"/>
        </w:rPr>
        <w:t xml:space="preserve"> </w:t>
      </w:r>
      <w:r>
        <w:rPr>
          <w:spacing w:val="-6"/>
          <w:sz w:val="20"/>
        </w:rPr>
        <w:t>a</w:t>
      </w:r>
      <w:r>
        <w:rPr>
          <w:spacing w:val="-14"/>
          <w:sz w:val="20"/>
        </w:rPr>
        <w:t xml:space="preserve"> </w:t>
      </w:r>
      <w:r>
        <w:rPr>
          <w:spacing w:val="-6"/>
          <w:sz w:val="20"/>
        </w:rPr>
        <w:t>patient</w:t>
      </w:r>
      <w:r>
        <w:rPr>
          <w:spacing w:val="-13"/>
          <w:sz w:val="20"/>
        </w:rPr>
        <w:t xml:space="preserve"> </w:t>
      </w:r>
      <w:r>
        <w:rPr>
          <w:spacing w:val="-6"/>
          <w:sz w:val="20"/>
        </w:rPr>
        <w:t>of</w:t>
      </w:r>
      <w:r>
        <w:rPr>
          <w:spacing w:val="-12"/>
          <w:sz w:val="20"/>
        </w:rPr>
        <w:t xml:space="preserve"> </w:t>
      </w:r>
      <w:r>
        <w:rPr>
          <w:spacing w:val="-6"/>
          <w:sz w:val="20"/>
        </w:rPr>
        <w:t>fraud</w:t>
      </w:r>
      <w:r>
        <w:rPr>
          <w:spacing w:val="-13"/>
          <w:sz w:val="20"/>
        </w:rPr>
        <w:t xml:space="preserve"> </w:t>
      </w:r>
      <w:r>
        <w:rPr>
          <w:spacing w:val="-6"/>
          <w:sz w:val="20"/>
        </w:rPr>
        <w:t>(such</w:t>
      </w:r>
      <w:r>
        <w:rPr>
          <w:spacing w:val="-12"/>
          <w:sz w:val="20"/>
        </w:rPr>
        <w:t xml:space="preserve"> </w:t>
      </w:r>
      <w:r>
        <w:rPr>
          <w:spacing w:val="-6"/>
          <w:sz w:val="20"/>
        </w:rPr>
        <w:t>as</w:t>
      </w:r>
      <w:r>
        <w:rPr>
          <w:spacing w:val="-15"/>
          <w:sz w:val="20"/>
        </w:rPr>
        <w:t xml:space="preserve"> </w:t>
      </w:r>
      <w:r>
        <w:rPr>
          <w:spacing w:val="-6"/>
          <w:sz w:val="20"/>
        </w:rPr>
        <w:t>using</w:t>
      </w:r>
      <w:r>
        <w:rPr>
          <w:spacing w:val="-13"/>
          <w:sz w:val="20"/>
        </w:rPr>
        <w:t xml:space="preserve"> </w:t>
      </w:r>
      <w:r>
        <w:rPr>
          <w:spacing w:val="-6"/>
          <w:sz w:val="20"/>
        </w:rPr>
        <w:t>fake</w:t>
      </w:r>
      <w:r>
        <w:rPr>
          <w:spacing w:val="-13"/>
          <w:sz w:val="20"/>
        </w:rPr>
        <w:t xml:space="preserve"> </w:t>
      </w:r>
      <w:r>
        <w:rPr>
          <w:spacing w:val="-6"/>
          <w:sz w:val="20"/>
        </w:rPr>
        <w:t>ID)</w:t>
      </w:r>
      <w:r>
        <w:rPr>
          <w:spacing w:val="-12"/>
          <w:sz w:val="20"/>
        </w:rPr>
        <w:t xml:space="preserve"> </w:t>
      </w:r>
      <w:r>
        <w:rPr>
          <w:spacing w:val="-6"/>
          <w:sz w:val="20"/>
        </w:rPr>
        <w:t xml:space="preserve">then </w:t>
      </w:r>
      <w:r>
        <w:rPr>
          <w:b/>
          <w:spacing w:val="-6"/>
          <w:sz w:val="20"/>
        </w:rPr>
        <w:t>they</w:t>
      </w:r>
      <w:r>
        <w:rPr>
          <w:b/>
          <w:spacing w:val="-8"/>
          <w:sz w:val="20"/>
        </w:rPr>
        <w:t xml:space="preserve"> </w:t>
      </w:r>
      <w:r>
        <w:rPr>
          <w:b/>
          <w:spacing w:val="-6"/>
          <w:sz w:val="20"/>
        </w:rPr>
        <w:t>should</w:t>
      </w:r>
      <w:r>
        <w:rPr>
          <w:b/>
          <w:spacing w:val="-9"/>
          <w:sz w:val="20"/>
        </w:rPr>
        <w:t xml:space="preserve"> </w:t>
      </w:r>
      <w:r>
        <w:rPr>
          <w:b/>
          <w:spacing w:val="-6"/>
          <w:sz w:val="20"/>
        </w:rPr>
        <w:t>register</w:t>
      </w:r>
      <w:r>
        <w:rPr>
          <w:b/>
          <w:spacing w:val="-8"/>
          <w:sz w:val="20"/>
        </w:rPr>
        <w:t xml:space="preserve"> </w:t>
      </w:r>
      <w:r>
        <w:rPr>
          <w:b/>
          <w:spacing w:val="-6"/>
          <w:sz w:val="20"/>
        </w:rPr>
        <w:t>and</w:t>
      </w:r>
      <w:r>
        <w:rPr>
          <w:b/>
          <w:spacing w:val="-9"/>
          <w:sz w:val="20"/>
        </w:rPr>
        <w:t xml:space="preserve"> </w:t>
      </w:r>
      <w:r>
        <w:rPr>
          <w:b/>
          <w:spacing w:val="-6"/>
          <w:sz w:val="20"/>
        </w:rPr>
        <w:t>treat</w:t>
      </w:r>
      <w:r>
        <w:rPr>
          <w:b/>
          <w:spacing w:val="-10"/>
          <w:sz w:val="20"/>
        </w:rPr>
        <w:t xml:space="preserve"> </w:t>
      </w:r>
      <w:r>
        <w:rPr>
          <w:b/>
          <w:spacing w:val="-6"/>
          <w:sz w:val="20"/>
        </w:rPr>
        <w:t>the</w:t>
      </w:r>
      <w:r>
        <w:rPr>
          <w:b/>
          <w:spacing w:val="-9"/>
          <w:sz w:val="20"/>
        </w:rPr>
        <w:t xml:space="preserve"> </w:t>
      </w:r>
      <w:r>
        <w:rPr>
          <w:b/>
          <w:spacing w:val="-6"/>
          <w:sz w:val="20"/>
        </w:rPr>
        <w:t xml:space="preserve">patient </w:t>
      </w:r>
      <w:r>
        <w:rPr>
          <w:spacing w:val="-6"/>
          <w:sz w:val="20"/>
        </w:rPr>
        <w:t xml:space="preserve">but </w:t>
      </w:r>
      <w:r>
        <w:rPr>
          <w:sz w:val="20"/>
        </w:rPr>
        <w:t>hand</w:t>
      </w:r>
      <w:r>
        <w:rPr>
          <w:spacing w:val="-11"/>
          <w:sz w:val="20"/>
        </w:rPr>
        <w:t xml:space="preserve"> </w:t>
      </w:r>
      <w:r>
        <w:rPr>
          <w:sz w:val="20"/>
        </w:rPr>
        <w:t>the</w:t>
      </w:r>
      <w:r>
        <w:rPr>
          <w:spacing w:val="-11"/>
          <w:sz w:val="20"/>
        </w:rPr>
        <w:t xml:space="preserve"> </w:t>
      </w:r>
      <w:r>
        <w:rPr>
          <w:sz w:val="20"/>
        </w:rPr>
        <w:t>matter</w:t>
      </w:r>
      <w:r>
        <w:rPr>
          <w:spacing w:val="-11"/>
          <w:sz w:val="20"/>
        </w:rPr>
        <w:t xml:space="preserve"> </w:t>
      </w:r>
      <w:r>
        <w:rPr>
          <w:sz w:val="20"/>
        </w:rPr>
        <w:t>over</w:t>
      </w:r>
      <w:r>
        <w:rPr>
          <w:spacing w:val="-11"/>
          <w:sz w:val="20"/>
        </w:rPr>
        <w:t xml:space="preserve"> </w:t>
      </w:r>
      <w:r>
        <w:rPr>
          <w:sz w:val="20"/>
        </w:rPr>
        <w:t>to</w:t>
      </w:r>
      <w:r>
        <w:rPr>
          <w:spacing w:val="-11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hyperlink r:id="rId18">
        <w:r>
          <w:rPr>
            <w:color w:val="3366FF"/>
            <w:sz w:val="20"/>
          </w:rPr>
          <w:t>NHS</w:t>
        </w:r>
        <w:r>
          <w:rPr>
            <w:color w:val="3366FF"/>
            <w:spacing w:val="-8"/>
            <w:sz w:val="20"/>
          </w:rPr>
          <w:t xml:space="preserve"> </w:t>
        </w:r>
        <w:r>
          <w:rPr>
            <w:color w:val="3366FF"/>
            <w:sz w:val="20"/>
          </w:rPr>
          <w:t>Counter</w:t>
        </w:r>
        <w:r>
          <w:rPr>
            <w:color w:val="3366FF"/>
            <w:spacing w:val="-11"/>
            <w:sz w:val="20"/>
          </w:rPr>
          <w:t xml:space="preserve"> </w:t>
        </w:r>
        <w:r>
          <w:rPr>
            <w:color w:val="3366FF"/>
            <w:sz w:val="20"/>
          </w:rPr>
          <w:t>Fraud</w:t>
        </w:r>
        <w:r>
          <w:rPr>
            <w:color w:val="3366FF"/>
            <w:spacing w:val="-11"/>
            <w:sz w:val="20"/>
          </w:rPr>
          <w:t xml:space="preserve"> </w:t>
        </w:r>
        <w:r>
          <w:rPr>
            <w:color w:val="3366FF"/>
            <w:sz w:val="20"/>
          </w:rPr>
          <w:t>Authority</w:t>
        </w:r>
        <w:r>
          <w:rPr>
            <w:color w:val="3366FF"/>
            <w:spacing w:val="-11"/>
            <w:sz w:val="20"/>
          </w:rPr>
          <w:t xml:space="preserve"> </w:t>
        </w:r>
        <w:r>
          <w:rPr>
            <w:color w:val="3366FF"/>
            <w:sz w:val="20"/>
          </w:rPr>
          <w:t>(NHSCFA)</w:t>
        </w:r>
        <w:r>
          <w:rPr>
            <w:sz w:val="20"/>
          </w:rPr>
          <w:t>.</w:t>
        </w:r>
      </w:hyperlink>
    </w:p>
    <w:p w14:paraId="4A6D3C9D" w14:textId="77777777" w:rsidR="00881CED" w:rsidRDefault="009D07D1">
      <w:pPr>
        <w:pStyle w:val="ListParagraph"/>
        <w:numPr>
          <w:ilvl w:val="0"/>
          <w:numId w:val="1"/>
        </w:numPr>
        <w:tabs>
          <w:tab w:val="left" w:pos="748"/>
        </w:tabs>
        <w:spacing w:line="242" w:lineRule="exact"/>
        <w:ind w:left="748"/>
        <w:rPr>
          <w:rFonts w:ascii="Symbol" w:hAnsi="Symbol"/>
          <w:sz w:val="20"/>
        </w:rPr>
      </w:pPr>
      <w:r>
        <w:rPr>
          <w:spacing w:val="-2"/>
          <w:sz w:val="20"/>
        </w:rPr>
        <w:t>NHS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Counter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Fraud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Authority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Reporting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Line: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0800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028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4060</w:t>
      </w:r>
    </w:p>
    <w:p w14:paraId="5BBB33B1" w14:textId="77777777" w:rsidR="00881CED" w:rsidRDefault="009D07D1">
      <w:pPr>
        <w:pStyle w:val="ListParagraph"/>
        <w:numPr>
          <w:ilvl w:val="0"/>
          <w:numId w:val="1"/>
        </w:numPr>
        <w:tabs>
          <w:tab w:val="left" w:pos="748"/>
        </w:tabs>
        <w:spacing w:line="241" w:lineRule="exact"/>
        <w:ind w:left="748"/>
        <w:rPr>
          <w:rFonts w:ascii="Symbol" w:hAnsi="Symbol"/>
          <w:sz w:val="20"/>
        </w:rPr>
      </w:pPr>
      <w:r>
        <w:rPr>
          <w:sz w:val="20"/>
        </w:rPr>
        <w:t>report</w:t>
      </w:r>
      <w:r>
        <w:rPr>
          <w:spacing w:val="-23"/>
          <w:sz w:val="20"/>
        </w:rPr>
        <w:t xml:space="preserve"> </w:t>
      </w:r>
      <w:r>
        <w:rPr>
          <w:sz w:val="20"/>
        </w:rPr>
        <w:t>to</w:t>
      </w:r>
      <w:r>
        <w:rPr>
          <w:spacing w:val="-22"/>
          <w:sz w:val="20"/>
        </w:rPr>
        <w:t xml:space="preserve"> </w:t>
      </w:r>
      <w:r>
        <w:rPr>
          <w:sz w:val="20"/>
        </w:rPr>
        <w:t>the</w:t>
      </w:r>
      <w:r>
        <w:rPr>
          <w:spacing w:val="-22"/>
          <w:sz w:val="20"/>
        </w:rPr>
        <w:t xml:space="preserve"> </w:t>
      </w:r>
      <w:r>
        <w:rPr>
          <w:sz w:val="20"/>
        </w:rPr>
        <w:t>NHSCFA</w:t>
      </w:r>
      <w:r>
        <w:rPr>
          <w:spacing w:val="-23"/>
          <w:sz w:val="20"/>
        </w:rPr>
        <w:t xml:space="preserve"> </w:t>
      </w:r>
      <w:r>
        <w:rPr>
          <w:sz w:val="20"/>
        </w:rPr>
        <w:t>using</w:t>
      </w:r>
      <w:r>
        <w:rPr>
          <w:spacing w:val="-20"/>
          <w:sz w:val="20"/>
        </w:rPr>
        <w:t xml:space="preserve"> </w:t>
      </w:r>
      <w:r>
        <w:rPr>
          <w:sz w:val="20"/>
        </w:rPr>
        <w:t>the</w:t>
      </w:r>
      <w:r>
        <w:rPr>
          <w:spacing w:val="-22"/>
          <w:sz w:val="20"/>
        </w:rPr>
        <w:t xml:space="preserve"> </w:t>
      </w:r>
      <w:r>
        <w:rPr>
          <w:sz w:val="20"/>
        </w:rPr>
        <w:t>online</w:t>
      </w:r>
      <w:r>
        <w:rPr>
          <w:spacing w:val="-21"/>
          <w:sz w:val="20"/>
        </w:rPr>
        <w:t xml:space="preserve"> </w:t>
      </w:r>
      <w:r>
        <w:rPr>
          <w:sz w:val="20"/>
        </w:rPr>
        <w:t>NHS</w:t>
      </w:r>
      <w:r>
        <w:rPr>
          <w:spacing w:val="-20"/>
          <w:sz w:val="20"/>
        </w:rPr>
        <w:t xml:space="preserve"> </w:t>
      </w:r>
      <w:r>
        <w:rPr>
          <w:sz w:val="20"/>
        </w:rPr>
        <w:t>fraud</w:t>
      </w:r>
      <w:r>
        <w:rPr>
          <w:spacing w:val="-22"/>
          <w:sz w:val="20"/>
        </w:rPr>
        <w:t xml:space="preserve"> </w:t>
      </w:r>
      <w:r>
        <w:rPr>
          <w:sz w:val="20"/>
        </w:rPr>
        <w:t>reporting</w:t>
      </w:r>
      <w:r>
        <w:rPr>
          <w:spacing w:val="-22"/>
          <w:sz w:val="20"/>
        </w:rPr>
        <w:t xml:space="preserve"> </w:t>
      </w:r>
      <w:r>
        <w:rPr>
          <w:spacing w:val="-4"/>
          <w:sz w:val="20"/>
        </w:rPr>
        <w:t>tool</w:t>
      </w:r>
    </w:p>
    <w:p w14:paraId="37BAF347" w14:textId="77777777" w:rsidR="00881CED" w:rsidRDefault="009D07D1">
      <w:pPr>
        <w:pStyle w:val="ListParagraph"/>
        <w:numPr>
          <w:ilvl w:val="0"/>
          <w:numId w:val="1"/>
        </w:numPr>
        <w:tabs>
          <w:tab w:val="left" w:pos="748"/>
        </w:tabs>
        <w:spacing w:line="243" w:lineRule="exact"/>
        <w:ind w:left="748"/>
        <w:rPr>
          <w:rFonts w:ascii="Symbol" w:hAnsi="Symbol"/>
          <w:sz w:val="20"/>
        </w:rPr>
      </w:pPr>
      <w:r>
        <w:rPr>
          <w:spacing w:val="-2"/>
          <w:sz w:val="20"/>
        </w:rPr>
        <w:t>by</w:t>
      </w:r>
      <w:r>
        <w:rPr>
          <w:spacing w:val="-19"/>
          <w:sz w:val="20"/>
        </w:rPr>
        <w:t xml:space="preserve"> </w:t>
      </w:r>
      <w:r>
        <w:rPr>
          <w:spacing w:val="-2"/>
          <w:sz w:val="20"/>
        </w:rPr>
        <w:t>post</w:t>
      </w:r>
      <w:r>
        <w:rPr>
          <w:spacing w:val="-18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18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8"/>
          <w:sz w:val="20"/>
        </w:rPr>
        <w:t xml:space="preserve"> </w:t>
      </w:r>
      <w:r>
        <w:rPr>
          <w:spacing w:val="-2"/>
          <w:sz w:val="20"/>
        </w:rPr>
        <w:t>NHS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Counter</w:t>
      </w:r>
      <w:r>
        <w:rPr>
          <w:spacing w:val="-18"/>
          <w:sz w:val="20"/>
        </w:rPr>
        <w:t xml:space="preserve"> </w:t>
      </w:r>
      <w:r>
        <w:rPr>
          <w:spacing w:val="-2"/>
          <w:sz w:val="20"/>
        </w:rPr>
        <w:t>Fraud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Authority,</w:t>
      </w:r>
      <w:r>
        <w:rPr>
          <w:spacing w:val="-17"/>
          <w:sz w:val="20"/>
        </w:rPr>
        <w:t xml:space="preserve"> </w:t>
      </w:r>
      <w:r>
        <w:rPr>
          <w:spacing w:val="-2"/>
          <w:sz w:val="20"/>
        </w:rPr>
        <w:t>Skipton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House,</w:t>
      </w:r>
      <w:r>
        <w:rPr>
          <w:spacing w:val="-19"/>
          <w:sz w:val="20"/>
        </w:rPr>
        <w:t xml:space="preserve"> </w:t>
      </w:r>
      <w:r>
        <w:rPr>
          <w:spacing w:val="-2"/>
          <w:sz w:val="20"/>
        </w:rPr>
        <w:t>80</w:t>
      </w:r>
      <w:r>
        <w:rPr>
          <w:spacing w:val="-18"/>
          <w:sz w:val="20"/>
        </w:rPr>
        <w:t xml:space="preserve"> </w:t>
      </w:r>
      <w:r>
        <w:rPr>
          <w:spacing w:val="-2"/>
          <w:sz w:val="20"/>
        </w:rPr>
        <w:t>London</w:t>
      </w:r>
      <w:r>
        <w:rPr>
          <w:spacing w:val="-17"/>
          <w:sz w:val="20"/>
        </w:rPr>
        <w:t xml:space="preserve"> </w:t>
      </w:r>
      <w:r>
        <w:rPr>
          <w:spacing w:val="-2"/>
          <w:sz w:val="20"/>
        </w:rPr>
        <w:t>Road,</w:t>
      </w:r>
      <w:r>
        <w:rPr>
          <w:spacing w:val="-17"/>
          <w:sz w:val="20"/>
        </w:rPr>
        <w:t xml:space="preserve"> </w:t>
      </w:r>
      <w:r>
        <w:rPr>
          <w:spacing w:val="-2"/>
          <w:sz w:val="20"/>
        </w:rPr>
        <w:t>London,</w:t>
      </w:r>
      <w:r>
        <w:rPr>
          <w:spacing w:val="-18"/>
          <w:sz w:val="20"/>
        </w:rPr>
        <w:t xml:space="preserve"> </w:t>
      </w:r>
      <w:r>
        <w:rPr>
          <w:spacing w:val="-2"/>
          <w:sz w:val="20"/>
        </w:rPr>
        <w:t>SE1</w:t>
      </w:r>
      <w:r>
        <w:rPr>
          <w:spacing w:val="-18"/>
          <w:sz w:val="20"/>
        </w:rPr>
        <w:t xml:space="preserve"> </w:t>
      </w:r>
      <w:r>
        <w:rPr>
          <w:spacing w:val="-5"/>
          <w:sz w:val="20"/>
        </w:rPr>
        <w:t>6LH</w:t>
      </w:r>
    </w:p>
    <w:p w14:paraId="1A13CCCD" w14:textId="77777777" w:rsidR="00881CED" w:rsidRDefault="00881CED">
      <w:pPr>
        <w:pStyle w:val="BodyText"/>
        <w:spacing w:before="235"/>
        <w:ind w:left="0"/>
      </w:pPr>
    </w:p>
    <w:p w14:paraId="04A49E6E" w14:textId="77777777" w:rsidR="00881CED" w:rsidRDefault="009D07D1">
      <w:pPr>
        <w:pStyle w:val="Heading3"/>
        <w:spacing w:line="240" w:lineRule="auto"/>
      </w:pPr>
      <w:r>
        <w:rPr>
          <w:color w:val="005CA7"/>
          <w:w w:val="90"/>
        </w:rPr>
        <w:t>Access</w:t>
      </w:r>
      <w:r>
        <w:rPr>
          <w:color w:val="005CA7"/>
          <w:spacing w:val="-5"/>
          <w:w w:val="90"/>
        </w:rPr>
        <w:t xml:space="preserve"> </w:t>
      </w:r>
      <w:r>
        <w:rPr>
          <w:color w:val="005CA7"/>
          <w:w w:val="90"/>
        </w:rPr>
        <w:t>to</w:t>
      </w:r>
      <w:r>
        <w:rPr>
          <w:color w:val="005CA7"/>
          <w:spacing w:val="-7"/>
          <w:w w:val="90"/>
        </w:rPr>
        <w:t xml:space="preserve"> </w:t>
      </w:r>
      <w:r>
        <w:rPr>
          <w:color w:val="005CA7"/>
          <w:w w:val="90"/>
        </w:rPr>
        <w:t>online</w:t>
      </w:r>
      <w:r>
        <w:rPr>
          <w:color w:val="005CA7"/>
          <w:spacing w:val="-6"/>
          <w:w w:val="90"/>
        </w:rPr>
        <w:t xml:space="preserve"> </w:t>
      </w:r>
      <w:r>
        <w:rPr>
          <w:color w:val="005CA7"/>
          <w:spacing w:val="-2"/>
          <w:w w:val="90"/>
        </w:rPr>
        <w:t>services</w:t>
      </w:r>
    </w:p>
    <w:p w14:paraId="3A5EA027" w14:textId="77777777" w:rsidR="00881CED" w:rsidRDefault="009D07D1">
      <w:pPr>
        <w:pStyle w:val="BodyText"/>
        <w:spacing w:before="238"/>
      </w:pPr>
      <w:r>
        <w:t>Should</w:t>
      </w:r>
      <w:r>
        <w:rPr>
          <w:spacing w:val="-21"/>
        </w:rPr>
        <w:t xml:space="preserve"> </w:t>
      </w:r>
      <w:r>
        <w:t>any</w:t>
      </w:r>
      <w:r>
        <w:rPr>
          <w:spacing w:val="-21"/>
        </w:rPr>
        <w:t xml:space="preserve"> </w:t>
      </w:r>
      <w:r>
        <w:t>patient</w:t>
      </w:r>
      <w:r>
        <w:rPr>
          <w:spacing w:val="-21"/>
        </w:rPr>
        <w:t xml:space="preserve"> </w:t>
      </w:r>
      <w:r>
        <w:t>request</w:t>
      </w:r>
      <w:r>
        <w:rPr>
          <w:spacing w:val="-19"/>
        </w:rPr>
        <w:t xml:space="preserve"> </w:t>
      </w:r>
      <w:r>
        <w:t>online</w:t>
      </w:r>
      <w:r>
        <w:rPr>
          <w:spacing w:val="-21"/>
        </w:rPr>
        <w:t xml:space="preserve"> </w:t>
      </w:r>
      <w:r>
        <w:t>access,</w:t>
      </w:r>
      <w:r>
        <w:rPr>
          <w:spacing w:val="-19"/>
        </w:rPr>
        <w:t xml:space="preserve"> </w:t>
      </w:r>
      <w:r>
        <w:t>then</w:t>
      </w:r>
      <w:r>
        <w:rPr>
          <w:spacing w:val="-16"/>
        </w:rPr>
        <w:t xml:space="preserve"> </w:t>
      </w:r>
      <w:r>
        <w:t>confirmation</w:t>
      </w:r>
      <w:r>
        <w:rPr>
          <w:spacing w:val="-20"/>
        </w:rPr>
        <w:t xml:space="preserve"> </w:t>
      </w:r>
      <w:r>
        <w:t>of</w:t>
      </w:r>
      <w:r>
        <w:rPr>
          <w:spacing w:val="-20"/>
        </w:rPr>
        <w:t xml:space="preserve"> </w:t>
      </w:r>
      <w:r>
        <w:t>identify</w:t>
      </w:r>
      <w:r>
        <w:rPr>
          <w:spacing w:val="-20"/>
        </w:rPr>
        <w:t xml:space="preserve"> </w:t>
      </w:r>
      <w:r>
        <w:t>is</w:t>
      </w:r>
      <w:r>
        <w:rPr>
          <w:spacing w:val="-21"/>
        </w:rPr>
        <w:t xml:space="preserve"> </w:t>
      </w:r>
      <w:r>
        <w:t>required</w:t>
      </w:r>
      <w:r>
        <w:rPr>
          <w:spacing w:val="-16"/>
        </w:rPr>
        <w:t xml:space="preserve"> </w:t>
      </w:r>
      <w:r>
        <w:t>via</w:t>
      </w:r>
      <w:r>
        <w:rPr>
          <w:spacing w:val="-22"/>
        </w:rPr>
        <w:t xml:space="preserve"> </w:t>
      </w:r>
      <w:r>
        <w:t>the</w:t>
      </w:r>
      <w:r>
        <w:rPr>
          <w:spacing w:val="-21"/>
        </w:rPr>
        <w:t xml:space="preserve"> </w:t>
      </w:r>
      <w:r>
        <w:t>following</w:t>
      </w:r>
      <w:r>
        <w:rPr>
          <w:spacing w:val="-21"/>
        </w:rPr>
        <w:t xml:space="preserve"> </w:t>
      </w:r>
      <w:r>
        <w:rPr>
          <w:spacing w:val="-2"/>
        </w:rPr>
        <w:t>methods:</w:t>
      </w:r>
    </w:p>
    <w:p w14:paraId="5B32C8DD" w14:textId="77777777" w:rsidR="00881CED" w:rsidRDefault="009D07D1">
      <w:pPr>
        <w:pStyle w:val="ListParagraph"/>
        <w:numPr>
          <w:ilvl w:val="0"/>
          <w:numId w:val="1"/>
        </w:numPr>
        <w:tabs>
          <w:tab w:val="left" w:pos="748"/>
        </w:tabs>
        <w:spacing w:before="1" w:line="243" w:lineRule="exact"/>
        <w:ind w:left="748"/>
        <w:rPr>
          <w:rFonts w:ascii="Symbol" w:hAnsi="Symbol"/>
          <w:sz w:val="20"/>
        </w:rPr>
      </w:pPr>
      <w:r>
        <w:rPr>
          <w:spacing w:val="-2"/>
          <w:sz w:val="20"/>
        </w:rPr>
        <w:t>Documentation</w:t>
      </w:r>
    </w:p>
    <w:p w14:paraId="4650B82D" w14:textId="77777777" w:rsidR="00881CED" w:rsidRDefault="009D07D1">
      <w:pPr>
        <w:pStyle w:val="ListParagraph"/>
        <w:numPr>
          <w:ilvl w:val="0"/>
          <w:numId w:val="1"/>
        </w:numPr>
        <w:tabs>
          <w:tab w:val="left" w:pos="748"/>
        </w:tabs>
        <w:spacing w:line="241" w:lineRule="exact"/>
        <w:ind w:left="748"/>
        <w:rPr>
          <w:rFonts w:ascii="Symbol" w:hAnsi="Symbol"/>
          <w:sz w:val="20"/>
        </w:rPr>
      </w:pPr>
      <w:r>
        <w:rPr>
          <w:sz w:val="20"/>
        </w:rPr>
        <w:t>Personal</w:t>
      </w:r>
      <w:r>
        <w:rPr>
          <w:spacing w:val="-18"/>
          <w:sz w:val="20"/>
        </w:rPr>
        <w:t xml:space="preserve"> </w:t>
      </w:r>
      <w:r>
        <w:rPr>
          <w:spacing w:val="-2"/>
          <w:sz w:val="20"/>
        </w:rPr>
        <w:t>vouching</w:t>
      </w:r>
    </w:p>
    <w:p w14:paraId="21B673C9" w14:textId="77777777" w:rsidR="00881CED" w:rsidRDefault="009D07D1">
      <w:pPr>
        <w:pStyle w:val="ListParagraph"/>
        <w:numPr>
          <w:ilvl w:val="0"/>
          <w:numId w:val="1"/>
        </w:numPr>
        <w:tabs>
          <w:tab w:val="left" w:pos="748"/>
        </w:tabs>
        <w:spacing w:line="468" w:lineRule="auto"/>
        <w:ind w:left="27" w:right="3293" w:firstLine="360"/>
        <w:rPr>
          <w:rFonts w:ascii="Symbol" w:hAnsi="Symbol"/>
          <w:sz w:val="20"/>
        </w:rPr>
      </w:pPr>
      <w:r>
        <w:rPr>
          <w:sz w:val="20"/>
        </w:rPr>
        <w:t>Vouching</w:t>
      </w:r>
      <w:r>
        <w:rPr>
          <w:spacing w:val="-20"/>
          <w:sz w:val="20"/>
        </w:rPr>
        <w:t xml:space="preserve"> </w:t>
      </w:r>
      <w:r>
        <w:rPr>
          <w:sz w:val="20"/>
        </w:rPr>
        <w:t>with</w:t>
      </w:r>
      <w:r>
        <w:rPr>
          <w:spacing w:val="-19"/>
          <w:sz w:val="20"/>
        </w:rPr>
        <w:t xml:space="preserve"> </w:t>
      </w:r>
      <w:r>
        <w:rPr>
          <w:sz w:val="20"/>
        </w:rPr>
        <w:t>confirmation</w:t>
      </w:r>
      <w:r>
        <w:rPr>
          <w:spacing w:val="-19"/>
          <w:sz w:val="20"/>
        </w:rPr>
        <w:t xml:space="preserve"> </w:t>
      </w:r>
      <w:r>
        <w:rPr>
          <w:sz w:val="20"/>
        </w:rPr>
        <w:t>of</w:t>
      </w:r>
      <w:r>
        <w:rPr>
          <w:spacing w:val="-19"/>
          <w:sz w:val="20"/>
        </w:rPr>
        <w:t xml:space="preserve"> </w:t>
      </w:r>
      <w:r>
        <w:rPr>
          <w:sz w:val="20"/>
        </w:rPr>
        <w:t>information</w:t>
      </w:r>
      <w:r>
        <w:rPr>
          <w:spacing w:val="-19"/>
          <w:sz w:val="20"/>
        </w:rPr>
        <w:t xml:space="preserve"> </w:t>
      </w:r>
      <w:r>
        <w:rPr>
          <w:sz w:val="20"/>
        </w:rPr>
        <w:t>held</w:t>
      </w:r>
      <w:r>
        <w:rPr>
          <w:spacing w:val="-20"/>
          <w:sz w:val="20"/>
        </w:rPr>
        <w:t xml:space="preserve"> </w:t>
      </w:r>
      <w:r>
        <w:rPr>
          <w:sz w:val="20"/>
        </w:rPr>
        <w:t>in</w:t>
      </w:r>
      <w:r>
        <w:rPr>
          <w:spacing w:val="-19"/>
          <w:sz w:val="20"/>
        </w:rPr>
        <w:t xml:space="preserve"> </w:t>
      </w:r>
      <w:r>
        <w:rPr>
          <w:sz w:val="20"/>
        </w:rPr>
        <w:t>the</w:t>
      </w:r>
      <w:r>
        <w:rPr>
          <w:spacing w:val="-20"/>
          <w:sz w:val="20"/>
        </w:rPr>
        <w:t xml:space="preserve"> </w:t>
      </w:r>
      <w:r>
        <w:rPr>
          <w:sz w:val="20"/>
        </w:rPr>
        <w:t>patient</w:t>
      </w:r>
      <w:r>
        <w:rPr>
          <w:spacing w:val="-20"/>
          <w:sz w:val="20"/>
        </w:rPr>
        <w:t xml:space="preserve"> </w:t>
      </w:r>
      <w:r>
        <w:rPr>
          <w:sz w:val="20"/>
        </w:rPr>
        <w:t>record More</w:t>
      </w:r>
      <w:r>
        <w:rPr>
          <w:spacing w:val="-5"/>
          <w:sz w:val="20"/>
        </w:rPr>
        <w:t xml:space="preserve"> </w:t>
      </w:r>
      <w:r>
        <w:rPr>
          <w:sz w:val="20"/>
        </w:rPr>
        <w:t>detail</w:t>
      </w:r>
      <w:r>
        <w:rPr>
          <w:spacing w:val="-5"/>
          <w:sz w:val="20"/>
        </w:rPr>
        <w:t xml:space="preserve"> </w:t>
      </w:r>
      <w:r>
        <w:rPr>
          <w:sz w:val="20"/>
        </w:rPr>
        <w:t>can</w:t>
      </w:r>
      <w:r>
        <w:rPr>
          <w:spacing w:val="-3"/>
          <w:sz w:val="20"/>
        </w:rPr>
        <w:t xml:space="preserve"> </w:t>
      </w:r>
      <w:r>
        <w:rPr>
          <w:sz w:val="20"/>
        </w:rPr>
        <w:t>be</w:t>
      </w:r>
      <w:r>
        <w:rPr>
          <w:spacing w:val="-5"/>
          <w:sz w:val="20"/>
        </w:rPr>
        <w:t xml:space="preserve"> </w:t>
      </w:r>
      <w:r>
        <w:rPr>
          <w:sz w:val="20"/>
        </w:rPr>
        <w:t>found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guidance </w:t>
      </w:r>
      <w:hyperlink r:id="rId19">
        <w:r>
          <w:rPr>
            <w:color w:val="3366FF"/>
            <w:sz w:val="20"/>
          </w:rPr>
          <w:t>here</w:t>
        </w:r>
        <w:r>
          <w:rPr>
            <w:sz w:val="20"/>
          </w:rPr>
          <w:t>.</w:t>
        </w:r>
      </w:hyperlink>
    </w:p>
    <w:p w14:paraId="6F84ACE6" w14:textId="77777777" w:rsidR="00881CED" w:rsidRDefault="009D07D1">
      <w:pPr>
        <w:pStyle w:val="Heading2"/>
        <w:spacing w:before="10"/>
      </w:pPr>
      <w:r>
        <w:rPr>
          <w:color w:val="005CA7"/>
          <w:spacing w:val="2"/>
          <w:w w:val="85"/>
        </w:rPr>
        <w:t>Temporary</w:t>
      </w:r>
      <w:r>
        <w:rPr>
          <w:color w:val="005CA7"/>
          <w:spacing w:val="11"/>
        </w:rPr>
        <w:t xml:space="preserve"> </w:t>
      </w:r>
      <w:r>
        <w:rPr>
          <w:color w:val="005CA7"/>
          <w:spacing w:val="-2"/>
        </w:rPr>
        <w:t>Residents</w:t>
      </w:r>
    </w:p>
    <w:p w14:paraId="4FE9ED50" w14:textId="77777777" w:rsidR="00881CED" w:rsidRDefault="009D07D1">
      <w:pPr>
        <w:pStyle w:val="BodyText"/>
        <w:spacing w:before="285"/>
        <w:ind w:right="31"/>
        <w:jc w:val="both"/>
      </w:pPr>
      <w:r>
        <w:rPr>
          <w:spacing w:val="-4"/>
        </w:rPr>
        <w:t>If</w:t>
      </w:r>
      <w:r>
        <w:rPr>
          <w:spacing w:val="-10"/>
        </w:rPr>
        <w:t xml:space="preserve"> </w:t>
      </w:r>
      <w:r>
        <w:rPr>
          <w:spacing w:val="-4"/>
        </w:rPr>
        <w:t>a</w:t>
      </w:r>
      <w:r>
        <w:rPr>
          <w:spacing w:val="-12"/>
        </w:rPr>
        <w:t xml:space="preserve"> </w:t>
      </w:r>
      <w:r>
        <w:rPr>
          <w:spacing w:val="-4"/>
        </w:rPr>
        <w:t>patient</w:t>
      </w:r>
      <w:r>
        <w:rPr>
          <w:spacing w:val="-11"/>
        </w:rPr>
        <w:t xml:space="preserve"> </w:t>
      </w:r>
      <w:r>
        <w:rPr>
          <w:spacing w:val="-4"/>
        </w:rPr>
        <w:t>is</w:t>
      </w:r>
      <w:r>
        <w:rPr>
          <w:spacing w:val="-12"/>
        </w:rPr>
        <w:t xml:space="preserve"> </w:t>
      </w:r>
      <w:r>
        <w:rPr>
          <w:spacing w:val="-4"/>
        </w:rPr>
        <w:t>resident</w:t>
      </w:r>
      <w:r>
        <w:rPr>
          <w:spacing w:val="-11"/>
        </w:rPr>
        <w:t xml:space="preserve"> </w:t>
      </w:r>
      <w:r>
        <w:rPr>
          <w:spacing w:val="-4"/>
        </w:rPr>
        <w:t>in</w:t>
      </w:r>
      <w:r>
        <w:rPr>
          <w:spacing w:val="-10"/>
        </w:rPr>
        <w:t xml:space="preserve"> </w:t>
      </w:r>
      <w:r>
        <w:rPr>
          <w:spacing w:val="-4"/>
        </w:rPr>
        <w:t>the</w:t>
      </w:r>
      <w:r>
        <w:rPr>
          <w:spacing w:val="-12"/>
        </w:rPr>
        <w:t xml:space="preserve"> </w:t>
      </w:r>
      <w:r>
        <w:rPr>
          <w:spacing w:val="-4"/>
        </w:rPr>
        <w:t>practice</w:t>
      </w:r>
      <w:r>
        <w:rPr>
          <w:spacing w:val="-11"/>
        </w:rPr>
        <w:t xml:space="preserve"> </w:t>
      </w:r>
      <w:r>
        <w:rPr>
          <w:spacing w:val="-4"/>
        </w:rPr>
        <w:t>area</w:t>
      </w:r>
      <w:r>
        <w:rPr>
          <w:spacing w:val="-12"/>
        </w:rPr>
        <w:t xml:space="preserve"> </w:t>
      </w:r>
      <w:r>
        <w:rPr>
          <w:spacing w:val="-4"/>
        </w:rPr>
        <w:t>for</w:t>
      </w:r>
      <w:r>
        <w:rPr>
          <w:spacing w:val="-11"/>
        </w:rPr>
        <w:t xml:space="preserve"> </w:t>
      </w:r>
      <w:r>
        <w:rPr>
          <w:spacing w:val="-4"/>
        </w:rPr>
        <w:t>more</w:t>
      </w:r>
      <w:r>
        <w:rPr>
          <w:spacing w:val="-12"/>
        </w:rPr>
        <w:t xml:space="preserve"> </w:t>
      </w:r>
      <w:r>
        <w:rPr>
          <w:spacing w:val="-4"/>
        </w:rPr>
        <w:t>than</w:t>
      </w:r>
      <w:r>
        <w:rPr>
          <w:spacing w:val="-10"/>
        </w:rPr>
        <w:t xml:space="preserve"> </w:t>
      </w:r>
      <w:r>
        <w:rPr>
          <w:spacing w:val="-4"/>
        </w:rPr>
        <w:t>24</w:t>
      </w:r>
      <w:r>
        <w:rPr>
          <w:spacing w:val="-10"/>
        </w:rPr>
        <w:t xml:space="preserve"> </w:t>
      </w:r>
      <w:r>
        <w:rPr>
          <w:spacing w:val="-4"/>
        </w:rPr>
        <w:t>hours,</w:t>
      </w:r>
      <w:r>
        <w:rPr>
          <w:spacing w:val="-12"/>
        </w:rPr>
        <w:t xml:space="preserve"> </w:t>
      </w:r>
      <w:r>
        <w:rPr>
          <w:spacing w:val="-4"/>
        </w:rPr>
        <w:t>but</w:t>
      </w:r>
      <w:r>
        <w:rPr>
          <w:spacing w:val="-11"/>
        </w:rPr>
        <w:t xml:space="preserve"> </w:t>
      </w:r>
      <w:r>
        <w:rPr>
          <w:spacing w:val="-4"/>
        </w:rPr>
        <w:t>less</w:t>
      </w:r>
      <w:r>
        <w:rPr>
          <w:spacing w:val="-10"/>
        </w:rPr>
        <w:t xml:space="preserve"> </w:t>
      </w:r>
      <w:r>
        <w:rPr>
          <w:spacing w:val="-4"/>
        </w:rPr>
        <w:t>than</w:t>
      </w:r>
      <w:r>
        <w:rPr>
          <w:spacing w:val="-10"/>
        </w:rPr>
        <w:t xml:space="preserve"> </w:t>
      </w:r>
      <w:r>
        <w:rPr>
          <w:spacing w:val="-4"/>
        </w:rPr>
        <w:t>three</w:t>
      </w:r>
      <w:r>
        <w:rPr>
          <w:spacing w:val="-12"/>
        </w:rPr>
        <w:t xml:space="preserve"> </w:t>
      </w:r>
      <w:r>
        <w:rPr>
          <w:spacing w:val="-4"/>
        </w:rPr>
        <w:t>months,</w:t>
      </w:r>
      <w:r>
        <w:rPr>
          <w:spacing w:val="-10"/>
        </w:rPr>
        <w:t xml:space="preserve"> </w:t>
      </w:r>
      <w:r>
        <w:rPr>
          <w:spacing w:val="-4"/>
        </w:rPr>
        <w:t>they</w:t>
      </w:r>
      <w:r>
        <w:rPr>
          <w:spacing w:val="-12"/>
        </w:rPr>
        <w:t xml:space="preserve"> </w:t>
      </w:r>
      <w:r>
        <w:rPr>
          <w:spacing w:val="-4"/>
        </w:rPr>
        <w:t>should</w:t>
      </w:r>
      <w:r>
        <w:rPr>
          <w:spacing w:val="-11"/>
        </w:rPr>
        <w:t xml:space="preserve"> </w:t>
      </w:r>
      <w:r>
        <w:rPr>
          <w:spacing w:val="-4"/>
        </w:rPr>
        <w:t>be</w:t>
      </w:r>
      <w:r>
        <w:rPr>
          <w:spacing w:val="-12"/>
        </w:rPr>
        <w:t xml:space="preserve"> </w:t>
      </w:r>
      <w:r>
        <w:rPr>
          <w:spacing w:val="-4"/>
        </w:rPr>
        <w:t>offered the</w:t>
      </w:r>
      <w:r>
        <w:rPr>
          <w:spacing w:val="-10"/>
        </w:rPr>
        <w:t xml:space="preserve"> </w:t>
      </w:r>
      <w:r>
        <w:rPr>
          <w:spacing w:val="-4"/>
        </w:rPr>
        <w:t>option</w:t>
      </w:r>
      <w:r>
        <w:rPr>
          <w:spacing w:val="-8"/>
        </w:rPr>
        <w:t xml:space="preserve"> </w:t>
      </w:r>
      <w:r>
        <w:rPr>
          <w:spacing w:val="-4"/>
        </w:rPr>
        <w:t>of</w:t>
      </w:r>
      <w:r>
        <w:rPr>
          <w:spacing w:val="-8"/>
        </w:rPr>
        <w:t xml:space="preserve"> </w:t>
      </w:r>
      <w:r>
        <w:rPr>
          <w:spacing w:val="-4"/>
        </w:rPr>
        <w:t>registering</w:t>
      </w:r>
      <w:r>
        <w:rPr>
          <w:spacing w:val="-10"/>
        </w:rPr>
        <w:t xml:space="preserve"> </w:t>
      </w:r>
      <w:r>
        <w:rPr>
          <w:spacing w:val="-4"/>
        </w:rPr>
        <w:t>as</w:t>
      </w:r>
      <w:r>
        <w:rPr>
          <w:spacing w:val="-5"/>
        </w:rPr>
        <w:t xml:space="preserve"> </w:t>
      </w:r>
      <w:r>
        <w:rPr>
          <w:spacing w:val="-4"/>
        </w:rPr>
        <w:t>a</w:t>
      </w:r>
      <w:r>
        <w:rPr>
          <w:spacing w:val="-6"/>
        </w:rPr>
        <w:t xml:space="preserve"> </w:t>
      </w:r>
      <w:r>
        <w:rPr>
          <w:spacing w:val="-4"/>
        </w:rPr>
        <w:t>temporary</w:t>
      </w:r>
      <w:r>
        <w:rPr>
          <w:spacing w:val="-11"/>
        </w:rPr>
        <w:t xml:space="preserve"> </w:t>
      </w:r>
      <w:r>
        <w:rPr>
          <w:spacing w:val="-4"/>
        </w:rPr>
        <w:t>patient.</w:t>
      </w:r>
      <w:r>
        <w:rPr>
          <w:spacing w:val="-10"/>
        </w:rPr>
        <w:t xml:space="preserve"> </w:t>
      </w:r>
      <w:r>
        <w:rPr>
          <w:spacing w:val="-4"/>
        </w:rPr>
        <w:t>In</w:t>
      </w:r>
      <w:r>
        <w:rPr>
          <w:spacing w:val="-8"/>
        </w:rPr>
        <w:t xml:space="preserve"> </w:t>
      </w:r>
      <w:r>
        <w:rPr>
          <w:spacing w:val="-4"/>
        </w:rPr>
        <w:t>some</w:t>
      </w:r>
      <w:r>
        <w:rPr>
          <w:spacing w:val="-10"/>
        </w:rPr>
        <w:t xml:space="preserve"> </w:t>
      </w:r>
      <w:r>
        <w:rPr>
          <w:spacing w:val="-4"/>
        </w:rPr>
        <w:t>cases</w:t>
      </w:r>
      <w:r>
        <w:rPr>
          <w:spacing w:val="-8"/>
        </w:rPr>
        <w:t xml:space="preserve"> </w:t>
      </w:r>
      <w:r>
        <w:rPr>
          <w:spacing w:val="-4"/>
        </w:rPr>
        <w:t>(e.g.</w:t>
      </w:r>
      <w:r>
        <w:rPr>
          <w:spacing w:val="-10"/>
        </w:rPr>
        <w:t xml:space="preserve"> </w:t>
      </w:r>
      <w:r>
        <w:rPr>
          <w:spacing w:val="-4"/>
        </w:rPr>
        <w:t>someone</w:t>
      </w:r>
      <w:r>
        <w:rPr>
          <w:spacing w:val="-10"/>
        </w:rPr>
        <w:t xml:space="preserve"> </w:t>
      </w:r>
      <w:r>
        <w:rPr>
          <w:spacing w:val="-4"/>
        </w:rPr>
        <w:t>housed</w:t>
      </w:r>
      <w:r>
        <w:rPr>
          <w:spacing w:val="-10"/>
        </w:rPr>
        <w:t xml:space="preserve"> </w:t>
      </w:r>
      <w:r>
        <w:rPr>
          <w:spacing w:val="-4"/>
        </w:rPr>
        <w:t>in</w:t>
      </w:r>
      <w:r>
        <w:rPr>
          <w:spacing w:val="-8"/>
        </w:rPr>
        <w:t xml:space="preserve"> </w:t>
      </w:r>
      <w:r>
        <w:rPr>
          <w:spacing w:val="-4"/>
        </w:rPr>
        <w:t>temporary</w:t>
      </w:r>
      <w:r>
        <w:rPr>
          <w:spacing w:val="-6"/>
        </w:rPr>
        <w:t xml:space="preserve"> </w:t>
      </w:r>
      <w:r>
        <w:rPr>
          <w:spacing w:val="-4"/>
        </w:rPr>
        <w:t xml:space="preserve">accommodation) </w:t>
      </w:r>
      <w:r>
        <w:t>a</w:t>
      </w:r>
      <w:r>
        <w:rPr>
          <w:spacing w:val="-11"/>
        </w:rPr>
        <w:t xml:space="preserve"> </w:t>
      </w:r>
      <w:r>
        <w:t>prospective</w:t>
      </w:r>
      <w:r>
        <w:rPr>
          <w:spacing w:val="-11"/>
        </w:rPr>
        <w:t xml:space="preserve"> </w:t>
      </w:r>
      <w:r>
        <w:t>patient</w:t>
      </w:r>
      <w:r>
        <w:rPr>
          <w:spacing w:val="-9"/>
        </w:rPr>
        <w:t xml:space="preserve"> </w:t>
      </w:r>
      <w:r>
        <w:t>may</w:t>
      </w:r>
      <w:r>
        <w:rPr>
          <w:spacing w:val="-11"/>
        </w:rPr>
        <w:t xml:space="preserve"> </w:t>
      </w:r>
      <w:r>
        <w:t>not</w:t>
      </w:r>
      <w:r>
        <w:rPr>
          <w:spacing w:val="-11"/>
        </w:rPr>
        <w:t xml:space="preserve"> </w:t>
      </w:r>
      <w:r>
        <w:t>know</w:t>
      </w:r>
      <w:r>
        <w:rPr>
          <w:spacing w:val="-11"/>
        </w:rPr>
        <w:t xml:space="preserve"> </w:t>
      </w:r>
      <w:r>
        <w:t>how</w:t>
      </w:r>
      <w:r>
        <w:rPr>
          <w:spacing w:val="-11"/>
        </w:rPr>
        <w:t xml:space="preserve"> </w:t>
      </w:r>
      <w:r>
        <w:t>long</w:t>
      </w:r>
      <w:r>
        <w:rPr>
          <w:spacing w:val="-11"/>
        </w:rPr>
        <w:t xml:space="preserve"> </w:t>
      </w:r>
      <w:r>
        <w:t>they</w:t>
      </w:r>
      <w:r>
        <w:rPr>
          <w:spacing w:val="-13"/>
        </w:rPr>
        <w:t xml:space="preserve"> </w:t>
      </w:r>
      <w:r>
        <w:t>will</w:t>
      </w:r>
      <w:r>
        <w:rPr>
          <w:spacing w:val="-11"/>
        </w:rPr>
        <w:t xml:space="preserve"> </w:t>
      </w:r>
      <w:r>
        <w:t>reside</w:t>
      </w:r>
      <w:r>
        <w:rPr>
          <w:spacing w:val="-11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area.</w:t>
      </w:r>
    </w:p>
    <w:p w14:paraId="5C41F658" w14:textId="77777777" w:rsidR="00881CED" w:rsidRDefault="00881CED">
      <w:pPr>
        <w:pStyle w:val="BodyText"/>
        <w:jc w:val="both"/>
        <w:sectPr w:rsidR="00881CED">
          <w:pgSz w:w="11910" w:h="16840"/>
          <w:pgMar w:top="1040" w:right="992" w:bottom="540" w:left="992" w:header="0" w:footer="355" w:gutter="0"/>
          <w:cols w:space="720"/>
        </w:sectPr>
      </w:pPr>
    </w:p>
    <w:p w14:paraId="69947777" w14:textId="77777777" w:rsidR="00881CED" w:rsidRDefault="009D07D1">
      <w:pPr>
        <w:pStyle w:val="BodyText"/>
        <w:spacing w:before="73"/>
        <w:ind w:right="35"/>
        <w:jc w:val="both"/>
      </w:pPr>
      <w:r>
        <w:rPr>
          <w:spacing w:val="-2"/>
        </w:rPr>
        <w:lastRenderedPageBreak/>
        <w:t>Please</w:t>
      </w:r>
      <w:r>
        <w:rPr>
          <w:spacing w:val="-9"/>
        </w:rPr>
        <w:t xml:space="preserve"> </w:t>
      </w:r>
      <w:r>
        <w:rPr>
          <w:spacing w:val="-2"/>
        </w:rPr>
        <w:t>note:</w:t>
      </w:r>
      <w:r>
        <w:rPr>
          <w:spacing w:val="-9"/>
        </w:rPr>
        <w:t xml:space="preserve"> </w:t>
      </w:r>
      <w:r>
        <w:rPr>
          <w:spacing w:val="-2"/>
        </w:rPr>
        <w:t>If</w:t>
      </w:r>
      <w:r>
        <w:rPr>
          <w:spacing w:val="-11"/>
        </w:rPr>
        <w:t xml:space="preserve"> </w:t>
      </w:r>
      <w:r>
        <w:rPr>
          <w:spacing w:val="-2"/>
        </w:rPr>
        <w:t>there</w:t>
      </w:r>
      <w:r>
        <w:rPr>
          <w:spacing w:val="-11"/>
        </w:rPr>
        <w:t xml:space="preserve"> </w:t>
      </w:r>
      <w:r>
        <w:rPr>
          <w:spacing w:val="-2"/>
        </w:rPr>
        <w:t>is</w:t>
      </w:r>
      <w:r>
        <w:rPr>
          <w:spacing w:val="-9"/>
        </w:rPr>
        <w:t xml:space="preserve"> </w:t>
      </w:r>
      <w:r>
        <w:rPr>
          <w:spacing w:val="-2"/>
        </w:rPr>
        <w:t>uncertainty</w:t>
      </w:r>
      <w:r>
        <w:rPr>
          <w:spacing w:val="-11"/>
        </w:rPr>
        <w:t xml:space="preserve"> </w:t>
      </w:r>
      <w:r>
        <w:rPr>
          <w:spacing w:val="-2"/>
        </w:rPr>
        <w:t>around</w:t>
      </w:r>
      <w:r>
        <w:rPr>
          <w:spacing w:val="-11"/>
        </w:rPr>
        <w:t xml:space="preserve"> </w:t>
      </w:r>
      <w:r>
        <w:rPr>
          <w:spacing w:val="-2"/>
        </w:rPr>
        <w:t>the</w:t>
      </w:r>
      <w:r>
        <w:rPr>
          <w:spacing w:val="-9"/>
        </w:rPr>
        <w:t xml:space="preserve"> </w:t>
      </w:r>
      <w:r>
        <w:rPr>
          <w:spacing w:val="-2"/>
        </w:rPr>
        <w:t>length</w:t>
      </w:r>
      <w:r>
        <w:rPr>
          <w:spacing w:val="-9"/>
        </w:rPr>
        <w:t xml:space="preserve"> </w:t>
      </w:r>
      <w:r>
        <w:rPr>
          <w:spacing w:val="-2"/>
        </w:rPr>
        <w:t>of</w:t>
      </w:r>
      <w:r>
        <w:rPr>
          <w:spacing w:val="-9"/>
        </w:rPr>
        <w:t xml:space="preserve"> </w:t>
      </w:r>
      <w:r>
        <w:rPr>
          <w:spacing w:val="-2"/>
        </w:rPr>
        <w:t>time</w:t>
      </w:r>
      <w:r>
        <w:rPr>
          <w:spacing w:val="-11"/>
        </w:rPr>
        <w:t xml:space="preserve"> </w:t>
      </w:r>
      <w:r>
        <w:rPr>
          <w:spacing w:val="-2"/>
        </w:rPr>
        <w:t>a</w:t>
      </w:r>
      <w:r>
        <w:rPr>
          <w:spacing w:val="-11"/>
        </w:rPr>
        <w:t xml:space="preserve"> </w:t>
      </w:r>
      <w:r>
        <w:rPr>
          <w:spacing w:val="-2"/>
        </w:rPr>
        <w:t>patient</w:t>
      </w:r>
      <w:r>
        <w:rPr>
          <w:spacing w:val="-11"/>
        </w:rPr>
        <w:t xml:space="preserve"> </w:t>
      </w:r>
      <w:r>
        <w:rPr>
          <w:spacing w:val="-2"/>
        </w:rPr>
        <w:t>will</w:t>
      </w:r>
      <w:r>
        <w:rPr>
          <w:spacing w:val="-9"/>
        </w:rPr>
        <w:t xml:space="preserve"> </w:t>
      </w:r>
      <w:r>
        <w:rPr>
          <w:spacing w:val="-2"/>
        </w:rPr>
        <w:t>reside</w:t>
      </w:r>
      <w:r>
        <w:rPr>
          <w:spacing w:val="-11"/>
        </w:rPr>
        <w:t xml:space="preserve"> </w:t>
      </w:r>
      <w:r>
        <w:rPr>
          <w:spacing w:val="-2"/>
        </w:rPr>
        <w:t>in</w:t>
      </w:r>
      <w:r>
        <w:rPr>
          <w:spacing w:val="-9"/>
        </w:rPr>
        <w:t xml:space="preserve"> </w:t>
      </w:r>
      <w:r>
        <w:rPr>
          <w:spacing w:val="-2"/>
        </w:rPr>
        <w:t>the</w:t>
      </w:r>
      <w:r>
        <w:rPr>
          <w:spacing w:val="-9"/>
        </w:rPr>
        <w:t xml:space="preserve"> </w:t>
      </w:r>
      <w:r>
        <w:rPr>
          <w:spacing w:val="-2"/>
        </w:rPr>
        <w:t>practice</w:t>
      </w:r>
      <w:r>
        <w:rPr>
          <w:spacing w:val="-11"/>
        </w:rPr>
        <w:t xml:space="preserve"> </w:t>
      </w:r>
      <w:r>
        <w:rPr>
          <w:spacing w:val="-2"/>
        </w:rPr>
        <w:t>area,</w:t>
      </w:r>
      <w:r>
        <w:rPr>
          <w:spacing w:val="-9"/>
        </w:rPr>
        <w:t xml:space="preserve"> </w:t>
      </w:r>
      <w:r>
        <w:rPr>
          <w:spacing w:val="-2"/>
        </w:rPr>
        <w:t>NHS</w:t>
      </w:r>
      <w:r>
        <w:rPr>
          <w:spacing w:val="-8"/>
        </w:rPr>
        <w:t xml:space="preserve"> </w:t>
      </w:r>
      <w:r>
        <w:rPr>
          <w:spacing w:val="-2"/>
        </w:rPr>
        <w:t xml:space="preserve">England </w:t>
      </w:r>
      <w:r>
        <w:rPr>
          <w:spacing w:val="-4"/>
        </w:rPr>
        <w:t>advises that</w:t>
      </w:r>
      <w:r>
        <w:rPr>
          <w:spacing w:val="-6"/>
        </w:rPr>
        <w:t xml:space="preserve"> </w:t>
      </w:r>
      <w:r>
        <w:rPr>
          <w:spacing w:val="-4"/>
        </w:rPr>
        <w:t>the</w:t>
      </w:r>
      <w:r>
        <w:rPr>
          <w:spacing w:val="-6"/>
        </w:rPr>
        <w:t xml:space="preserve"> </w:t>
      </w:r>
      <w:r>
        <w:rPr>
          <w:spacing w:val="-4"/>
        </w:rPr>
        <w:t>patient</w:t>
      </w:r>
      <w:r>
        <w:rPr>
          <w:spacing w:val="-6"/>
        </w:rPr>
        <w:t xml:space="preserve"> </w:t>
      </w:r>
      <w:r>
        <w:rPr>
          <w:spacing w:val="-4"/>
        </w:rPr>
        <w:t>should</w:t>
      </w:r>
      <w:r>
        <w:rPr>
          <w:spacing w:val="-6"/>
        </w:rPr>
        <w:t xml:space="preserve"> </w:t>
      </w:r>
      <w:r>
        <w:rPr>
          <w:spacing w:val="-4"/>
        </w:rPr>
        <w:t>be</w:t>
      </w:r>
      <w:r>
        <w:rPr>
          <w:spacing w:val="-6"/>
        </w:rPr>
        <w:t xml:space="preserve"> </w:t>
      </w:r>
      <w:r>
        <w:rPr>
          <w:spacing w:val="-4"/>
        </w:rPr>
        <w:t>registered</w:t>
      </w:r>
      <w:r>
        <w:rPr>
          <w:spacing w:val="-6"/>
        </w:rPr>
        <w:t xml:space="preserve"> </w:t>
      </w:r>
      <w:r>
        <w:rPr>
          <w:spacing w:val="-4"/>
        </w:rPr>
        <w:t>as a</w:t>
      </w:r>
      <w:r>
        <w:rPr>
          <w:spacing w:val="-6"/>
        </w:rPr>
        <w:t xml:space="preserve"> </w:t>
      </w:r>
      <w:r>
        <w:rPr>
          <w:spacing w:val="-4"/>
        </w:rPr>
        <w:t>permanent</w:t>
      </w:r>
      <w:r>
        <w:rPr>
          <w:spacing w:val="-6"/>
        </w:rPr>
        <w:t xml:space="preserve"> </w:t>
      </w:r>
      <w:r>
        <w:rPr>
          <w:spacing w:val="-4"/>
        </w:rPr>
        <w:t>patient.</w:t>
      </w:r>
      <w:r>
        <w:rPr>
          <w:spacing w:val="-6"/>
        </w:rPr>
        <w:t xml:space="preserve"> </w:t>
      </w:r>
      <w:r>
        <w:rPr>
          <w:spacing w:val="-4"/>
        </w:rPr>
        <w:t>For</w:t>
      </w:r>
      <w:r>
        <w:rPr>
          <w:spacing w:val="-6"/>
        </w:rPr>
        <w:t xml:space="preserve"> </w:t>
      </w:r>
      <w:r>
        <w:rPr>
          <w:spacing w:val="-4"/>
        </w:rPr>
        <w:t>example,</w:t>
      </w:r>
      <w:r>
        <w:rPr>
          <w:spacing w:val="-6"/>
        </w:rPr>
        <w:t xml:space="preserve"> </w:t>
      </w:r>
      <w:r>
        <w:rPr>
          <w:spacing w:val="-4"/>
        </w:rPr>
        <w:t>asylum seekers</w:t>
      </w:r>
      <w:r>
        <w:rPr>
          <w:spacing w:val="-6"/>
        </w:rPr>
        <w:t xml:space="preserve"> </w:t>
      </w:r>
      <w:r>
        <w:rPr>
          <w:spacing w:val="-4"/>
        </w:rPr>
        <w:t>residing</w:t>
      </w:r>
      <w:r>
        <w:rPr>
          <w:spacing w:val="-6"/>
        </w:rPr>
        <w:t xml:space="preserve"> </w:t>
      </w:r>
      <w:r>
        <w:rPr>
          <w:spacing w:val="-4"/>
        </w:rPr>
        <w:t xml:space="preserve">in Home </w:t>
      </w:r>
      <w:r>
        <w:t>Office</w:t>
      </w:r>
      <w:r>
        <w:rPr>
          <w:spacing w:val="-11"/>
        </w:rPr>
        <w:t xml:space="preserve"> </w:t>
      </w:r>
      <w:r>
        <w:t>accommodation</w:t>
      </w:r>
      <w:r>
        <w:rPr>
          <w:spacing w:val="-10"/>
        </w:rPr>
        <w:t xml:space="preserve"> </w:t>
      </w:r>
      <w:r>
        <w:t>should</w:t>
      </w:r>
      <w:r>
        <w:rPr>
          <w:spacing w:val="-11"/>
        </w:rPr>
        <w:t xml:space="preserve"> </w:t>
      </w:r>
      <w:r>
        <w:t>be</w:t>
      </w:r>
      <w:r>
        <w:rPr>
          <w:spacing w:val="-11"/>
        </w:rPr>
        <w:t xml:space="preserve"> </w:t>
      </w:r>
      <w:r>
        <w:t>registered</w:t>
      </w:r>
      <w:r>
        <w:rPr>
          <w:spacing w:val="-11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rPr>
          <w:b/>
        </w:rPr>
        <w:t>permanent</w:t>
      </w:r>
      <w:r>
        <w:rPr>
          <w:b/>
          <w:spacing w:val="-3"/>
        </w:rPr>
        <w:t xml:space="preserve"> </w:t>
      </w:r>
      <w:r>
        <w:t>patients.</w:t>
      </w:r>
    </w:p>
    <w:p w14:paraId="7FB806D7" w14:textId="77777777" w:rsidR="00881CED" w:rsidRDefault="009D07D1">
      <w:pPr>
        <w:pStyle w:val="Heading2"/>
        <w:spacing w:before="237"/>
      </w:pPr>
      <w:r>
        <w:rPr>
          <w:color w:val="005CA7"/>
          <w:spacing w:val="2"/>
          <w:w w:val="85"/>
        </w:rPr>
        <w:t>Emergency</w:t>
      </w:r>
      <w:r>
        <w:rPr>
          <w:color w:val="005CA7"/>
          <w:spacing w:val="20"/>
        </w:rPr>
        <w:t xml:space="preserve"> </w:t>
      </w:r>
      <w:r>
        <w:rPr>
          <w:color w:val="005CA7"/>
          <w:spacing w:val="-2"/>
        </w:rPr>
        <w:t>Treatment</w:t>
      </w:r>
    </w:p>
    <w:p w14:paraId="51EB548D" w14:textId="77777777" w:rsidR="00881CED" w:rsidRDefault="009D07D1">
      <w:pPr>
        <w:pStyle w:val="BodyText"/>
        <w:spacing w:before="286"/>
      </w:pPr>
      <w:r>
        <w:t>All</w:t>
      </w:r>
      <w:r>
        <w:rPr>
          <w:spacing w:val="-27"/>
        </w:rPr>
        <w:t xml:space="preserve"> </w:t>
      </w:r>
      <w:r>
        <w:t>GP</w:t>
      </w:r>
      <w:r>
        <w:rPr>
          <w:spacing w:val="-27"/>
        </w:rPr>
        <w:t xml:space="preserve"> </w:t>
      </w:r>
      <w:r>
        <w:t>practices</w:t>
      </w:r>
      <w:r>
        <w:rPr>
          <w:spacing w:val="-27"/>
        </w:rPr>
        <w:t xml:space="preserve"> </w:t>
      </w:r>
      <w:r>
        <w:t>have</w:t>
      </w:r>
      <w:r>
        <w:rPr>
          <w:spacing w:val="-24"/>
        </w:rPr>
        <w:t xml:space="preserve"> </w:t>
      </w:r>
      <w:r>
        <w:t>a</w:t>
      </w:r>
      <w:r>
        <w:rPr>
          <w:spacing w:val="-27"/>
        </w:rPr>
        <w:t xml:space="preserve"> </w:t>
      </w:r>
      <w:r>
        <w:t>contractual</w:t>
      </w:r>
      <w:r>
        <w:rPr>
          <w:spacing w:val="-27"/>
        </w:rPr>
        <w:t xml:space="preserve"> </w:t>
      </w:r>
      <w:r>
        <w:t>duty</w:t>
      </w:r>
      <w:r>
        <w:rPr>
          <w:spacing w:val="-24"/>
        </w:rPr>
        <w:t xml:space="preserve"> </w:t>
      </w:r>
      <w:r>
        <w:t>to</w:t>
      </w:r>
      <w:r>
        <w:rPr>
          <w:spacing w:val="-27"/>
        </w:rPr>
        <w:t xml:space="preserve"> </w:t>
      </w:r>
      <w:r>
        <w:t>provide</w:t>
      </w:r>
      <w:r>
        <w:rPr>
          <w:spacing w:val="-27"/>
        </w:rPr>
        <w:t xml:space="preserve"> </w:t>
      </w:r>
      <w:r>
        <w:t>emergency</w:t>
      </w:r>
      <w:r>
        <w:rPr>
          <w:spacing w:val="-27"/>
        </w:rPr>
        <w:t xml:space="preserve"> </w:t>
      </w:r>
      <w:r>
        <w:t>treatment</w:t>
      </w:r>
      <w:r>
        <w:rPr>
          <w:spacing w:val="-27"/>
        </w:rPr>
        <w:t xml:space="preserve"> </w:t>
      </w:r>
      <w:r>
        <w:t>and</w:t>
      </w:r>
      <w:r>
        <w:rPr>
          <w:spacing w:val="-24"/>
        </w:rPr>
        <w:t xml:space="preserve"> </w:t>
      </w:r>
      <w:r>
        <w:t>immediately</w:t>
      </w:r>
      <w:r>
        <w:rPr>
          <w:spacing w:val="-27"/>
        </w:rPr>
        <w:t xml:space="preserve"> </w:t>
      </w:r>
      <w:r>
        <w:t>necessary</w:t>
      </w:r>
      <w:r>
        <w:rPr>
          <w:spacing w:val="-24"/>
        </w:rPr>
        <w:t xml:space="preserve"> </w:t>
      </w:r>
      <w:r>
        <w:t>treatment</w:t>
      </w:r>
      <w:r>
        <w:rPr>
          <w:spacing w:val="-27"/>
        </w:rPr>
        <w:t xml:space="preserve"> </w:t>
      </w:r>
      <w:r>
        <w:t>free of</w:t>
      </w:r>
      <w:r>
        <w:rPr>
          <w:spacing w:val="-12"/>
        </w:rPr>
        <w:t xml:space="preserve"> </w:t>
      </w:r>
      <w:r>
        <w:t>charge</w:t>
      </w:r>
      <w:r>
        <w:rPr>
          <w:spacing w:val="-14"/>
        </w:rPr>
        <w:t xml:space="preserve"> </w:t>
      </w:r>
      <w:r>
        <w:t>for</w:t>
      </w:r>
      <w:r>
        <w:rPr>
          <w:spacing w:val="-14"/>
        </w:rPr>
        <w:t xml:space="preserve"> </w:t>
      </w:r>
      <w:r>
        <w:t>up</w:t>
      </w:r>
      <w:r>
        <w:rPr>
          <w:spacing w:val="-12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14</w:t>
      </w:r>
      <w:r>
        <w:rPr>
          <w:spacing w:val="-12"/>
        </w:rPr>
        <w:t xml:space="preserve"> </w:t>
      </w:r>
      <w:r>
        <w:t>days.</w:t>
      </w:r>
      <w:r>
        <w:rPr>
          <w:spacing w:val="-10"/>
        </w:rPr>
        <w:t xml:space="preserve"> </w:t>
      </w:r>
      <w:r>
        <w:t>This</w:t>
      </w:r>
      <w:r>
        <w:rPr>
          <w:spacing w:val="-14"/>
        </w:rPr>
        <w:t xml:space="preserve"> </w:t>
      </w:r>
      <w:r>
        <w:t>applies</w:t>
      </w:r>
      <w:r>
        <w:rPr>
          <w:spacing w:val="-14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any</w:t>
      </w:r>
      <w:r>
        <w:rPr>
          <w:spacing w:val="-14"/>
        </w:rPr>
        <w:t xml:space="preserve"> </w:t>
      </w:r>
      <w:r>
        <w:t>person</w:t>
      </w:r>
      <w:r>
        <w:rPr>
          <w:spacing w:val="-12"/>
        </w:rPr>
        <w:t xml:space="preserve"> </w:t>
      </w:r>
      <w:r>
        <w:t>within</w:t>
      </w:r>
      <w:r>
        <w:rPr>
          <w:spacing w:val="-12"/>
        </w:rPr>
        <w:t xml:space="preserve"> </w:t>
      </w:r>
      <w:r>
        <w:t>their</w:t>
      </w:r>
      <w:r>
        <w:rPr>
          <w:spacing w:val="-14"/>
        </w:rPr>
        <w:t xml:space="preserve"> </w:t>
      </w:r>
      <w:r>
        <w:t>practice</w:t>
      </w:r>
      <w:r>
        <w:rPr>
          <w:spacing w:val="-14"/>
        </w:rPr>
        <w:t xml:space="preserve"> </w:t>
      </w:r>
      <w:r>
        <w:t>area</w:t>
      </w:r>
      <w:r>
        <w:rPr>
          <w:spacing w:val="-15"/>
        </w:rPr>
        <w:t xml:space="preserve"> </w:t>
      </w:r>
      <w:r>
        <w:t>who:</w:t>
      </w:r>
    </w:p>
    <w:p w14:paraId="4C17752C" w14:textId="77777777" w:rsidR="00881CED" w:rsidRDefault="009D07D1">
      <w:pPr>
        <w:pStyle w:val="ListParagraph"/>
        <w:numPr>
          <w:ilvl w:val="0"/>
          <w:numId w:val="2"/>
        </w:numPr>
        <w:tabs>
          <w:tab w:val="left" w:pos="748"/>
        </w:tabs>
        <w:spacing w:line="239" w:lineRule="exact"/>
        <w:rPr>
          <w:rFonts w:ascii="Times New Roman" w:hAnsi="Times New Roman"/>
          <w:sz w:val="20"/>
        </w:rPr>
      </w:pPr>
      <w:r>
        <w:rPr>
          <w:sz w:val="20"/>
        </w:rPr>
        <w:t>Has</w:t>
      </w:r>
      <w:r>
        <w:rPr>
          <w:spacing w:val="-17"/>
          <w:sz w:val="20"/>
        </w:rPr>
        <w:t xml:space="preserve"> </w:t>
      </w:r>
      <w:r>
        <w:rPr>
          <w:sz w:val="20"/>
        </w:rPr>
        <w:t>been</w:t>
      </w:r>
      <w:r>
        <w:rPr>
          <w:spacing w:val="-16"/>
          <w:sz w:val="20"/>
        </w:rPr>
        <w:t xml:space="preserve"> </w:t>
      </w:r>
      <w:r>
        <w:rPr>
          <w:sz w:val="20"/>
        </w:rPr>
        <w:t>refused</w:t>
      </w:r>
      <w:r>
        <w:rPr>
          <w:spacing w:val="-18"/>
          <w:sz w:val="20"/>
        </w:rPr>
        <w:t xml:space="preserve"> </w:t>
      </w:r>
      <w:r>
        <w:rPr>
          <w:sz w:val="20"/>
        </w:rPr>
        <w:t>application</w:t>
      </w:r>
      <w:r>
        <w:rPr>
          <w:spacing w:val="-17"/>
          <w:sz w:val="20"/>
        </w:rPr>
        <w:t xml:space="preserve"> </w:t>
      </w:r>
      <w:r>
        <w:rPr>
          <w:sz w:val="20"/>
        </w:rPr>
        <w:t>for</w:t>
      </w:r>
      <w:r>
        <w:rPr>
          <w:spacing w:val="-17"/>
          <w:sz w:val="20"/>
        </w:rPr>
        <w:t xml:space="preserve"> </w:t>
      </w:r>
      <w:r>
        <w:rPr>
          <w:sz w:val="20"/>
        </w:rPr>
        <w:t>inclusion</w:t>
      </w:r>
      <w:r>
        <w:rPr>
          <w:spacing w:val="-16"/>
          <w:sz w:val="20"/>
        </w:rPr>
        <w:t xml:space="preserve"> </w:t>
      </w:r>
      <w:r>
        <w:rPr>
          <w:sz w:val="20"/>
        </w:rPr>
        <w:t>in</w:t>
      </w:r>
      <w:r>
        <w:rPr>
          <w:spacing w:val="-16"/>
          <w:sz w:val="20"/>
        </w:rPr>
        <w:t xml:space="preserve"> </w:t>
      </w:r>
      <w:r>
        <w:rPr>
          <w:sz w:val="20"/>
        </w:rPr>
        <w:t>the</w:t>
      </w:r>
      <w:r>
        <w:rPr>
          <w:spacing w:val="-18"/>
          <w:sz w:val="20"/>
        </w:rPr>
        <w:t xml:space="preserve"> </w:t>
      </w:r>
      <w:r>
        <w:rPr>
          <w:sz w:val="20"/>
        </w:rPr>
        <w:t>practice’s</w:t>
      </w:r>
      <w:r>
        <w:rPr>
          <w:spacing w:val="-16"/>
          <w:sz w:val="20"/>
        </w:rPr>
        <w:t xml:space="preserve"> </w:t>
      </w:r>
      <w:r>
        <w:rPr>
          <w:sz w:val="20"/>
        </w:rPr>
        <w:t>list</w:t>
      </w:r>
      <w:r>
        <w:rPr>
          <w:spacing w:val="-17"/>
          <w:sz w:val="20"/>
        </w:rPr>
        <w:t xml:space="preserve"> </w:t>
      </w:r>
      <w:r>
        <w:rPr>
          <w:sz w:val="20"/>
        </w:rPr>
        <w:t>of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patients</w:t>
      </w:r>
    </w:p>
    <w:p w14:paraId="3AF6EB8E" w14:textId="77777777" w:rsidR="00881CED" w:rsidRDefault="009D07D1">
      <w:pPr>
        <w:pStyle w:val="ListParagraph"/>
        <w:numPr>
          <w:ilvl w:val="0"/>
          <w:numId w:val="2"/>
        </w:numPr>
        <w:tabs>
          <w:tab w:val="left" w:pos="748"/>
        </w:tabs>
        <w:spacing w:line="240" w:lineRule="exact"/>
        <w:rPr>
          <w:rFonts w:ascii="Times New Roman" w:hAnsi="Times New Roman"/>
          <w:sz w:val="20"/>
        </w:rPr>
      </w:pPr>
      <w:r>
        <w:rPr>
          <w:sz w:val="20"/>
        </w:rPr>
        <w:t>Is</w:t>
      </w:r>
      <w:r>
        <w:rPr>
          <w:spacing w:val="-22"/>
          <w:sz w:val="20"/>
        </w:rPr>
        <w:t xml:space="preserve"> </w:t>
      </w:r>
      <w:r>
        <w:rPr>
          <w:sz w:val="20"/>
        </w:rPr>
        <w:t>not</w:t>
      </w:r>
      <w:r>
        <w:rPr>
          <w:spacing w:val="-23"/>
          <w:sz w:val="20"/>
        </w:rPr>
        <w:t xml:space="preserve"> </w:t>
      </w:r>
      <w:r>
        <w:rPr>
          <w:sz w:val="20"/>
        </w:rPr>
        <w:t>registered</w:t>
      </w:r>
      <w:r>
        <w:rPr>
          <w:spacing w:val="-23"/>
          <w:sz w:val="20"/>
        </w:rPr>
        <w:t xml:space="preserve"> </w:t>
      </w:r>
      <w:r>
        <w:rPr>
          <w:sz w:val="20"/>
        </w:rPr>
        <w:t>with</w:t>
      </w:r>
      <w:r>
        <w:rPr>
          <w:spacing w:val="-22"/>
          <w:sz w:val="20"/>
        </w:rPr>
        <w:t xml:space="preserve"> </w:t>
      </w:r>
      <w:r>
        <w:rPr>
          <w:sz w:val="20"/>
        </w:rPr>
        <w:t>another</w:t>
      </w:r>
      <w:r>
        <w:rPr>
          <w:spacing w:val="-23"/>
          <w:sz w:val="20"/>
        </w:rPr>
        <w:t xml:space="preserve"> </w:t>
      </w:r>
      <w:r>
        <w:rPr>
          <w:sz w:val="20"/>
        </w:rPr>
        <w:t>provider</w:t>
      </w:r>
      <w:r>
        <w:rPr>
          <w:spacing w:val="-22"/>
          <w:sz w:val="20"/>
        </w:rPr>
        <w:t xml:space="preserve"> </w:t>
      </w:r>
      <w:r>
        <w:rPr>
          <w:sz w:val="20"/>
        </w:rPr>
        <w:t>of</w:t>
      </w:r>
      <w:r>
        <w:rPr>
          <w:spacing w:val="-22"/>
          <w:sz w:val="20"/>
        </w:rPr>
        <w:t xml:space="preserve"> </w:t>
      </w:r>
      <w:r>
        <w:rPr>
          <w:sz w:val="20"/>
        </w:rPr>
        <w:t>essential</w:t>
      </w:r>
      <w:r>
        <w:rPr>
          <w:spacing w:val="-22"/>
          <w:sz w:val="20"/>
        </w:rPr>
        <w:t xml:space="preserve"> </w:t>
      </w:r>
      <w:r>
        <w:rPr>
          <w:spacing w:val="-2"/>
          <w:sz w:val="20"/>
        </w:rPr>
        <w:t>services</w:t>
      </w:r>
    </w:p>
    <w:p w14:paraId="2DB786DF" w14:textId="77777777" w:rsidR="00881CED" w:rsidRDefault="009D07D1">
      <w:pPr>
        <w:pStyle w:val="ListParagraph"/>
        <w:numPr>
          <w:ilvl w:val="0"/>
          <w:numId w:val="2"/>
        </w:numPr>
        <w:tabs>
          <w:tab w:val="left" w:pos="748"/>
        </w:tabs>
        <w:spacing w:line="242" w:lineRule="exact"/>
        <w:rPr>
          <w:rFonts w:ascii="Times New Roman" w:hAnsi="Times New Roman"/>
          <w:sz w:val="20"/>
        </w:rPr>
      </w:pPr>
      <w:r>
        <w:rPr>
          <w:sz w:val="20"/>
        </w:rPr>
        <w:t>Has</w:t>
      </w:r>
      <w:r>
        <w:rPr>
          <w:spacing w:val="-18"/>
          <w:sz w:val="20"/>
        </w:rPr>
        <w:t xml:space="preserve"> </w:t>
      </w:r>
      <w:r>
        <w:rPr>
          <w:sz w:val="20"/>
        </w:rPr>
        <w:t>had</w:t>
      </w:r>
      <w:r>
        <w:rPr>
          <w:spacing w:val="-18"/>
          <w:sz w:val="20"/>
        </w:rPr>
        <w:t xml:space="preserve"> </w:t>
      </w:r>
      <w:r>
        <w:rPr>
          <w:sz w:val="20"/>
        </w:rPr>
        <w:t>their</w:t>
      </w:r>
      <w:r>
        <w:rPr>
          <w:spacing w:val="-18"/>
          <w:sz w:val="20"/>
        </w:rPr>
        <w:t xml:space="preserve"> </w:t>
      </w:r>
      <w:r>
        <w:rPr>
          <w:sz w:val="20"/>
        </w:rPr>
        <w:t>application</w:t>
      </w:r>
      <w:r>
        <w:rPr>
          <w:spacing w:val="-17"/>
          <w:sz w:val="20"/>
        </w:rPr>
        <w:t xml:space="preserve"> </w:t>
      </w:r>
      <w:r>
        <w:rPr>
          <w:sz w:val="20"/>
        </w:rPr>
        <w:t>for</w:t>
      </w:r>
      <w:r>
        <w:rPr>
          <w:spacing w:val="-16"/>
          <w:sz w:val="20"/>
        </w:rPr>
        <w:t xml:space="preserve"> </w:t>
      </w:r>
      <w:r>
        <w:rPr>
          <w:sz w:val="20"/>
        </w:rPr>
        <w:t>acceptance</w:t>
      </w:r>
      <w:r>
        <w:rPr>
          <w:spacing w:val="-18"/>
          <w:sz w:val="20"/>
        </w:rPr>
        <w:t xml:space="preserve"> </w:t>
      </w:r>
      <w:r>
        <w:rPr>
          <w:sz w:val="20"/>
        </w:rPr>
        <w:t>as</w:t>
      </w:r>
      <w:r>
        <w:rPr>
          <w:spacing w:val="-17"/>
          <w:sz w:val="20"/>
        </w:rPr>
        <w:t xml:space="preserve"> </w:t>
      </w:r>
      <w:r>
        <w:rPr>
          <w:sz w:val="20"/>
        </w:rPr>
        <w:t>temporary</w:t>
      </w:r>
      <w:r>
        <w:rPr>
          <w:spacing w:val="-18"/>
          <w:sz w:val="20"/>
        </w:rPr>
        <w:t xml:space="preserve"> </w:t>
      </w:r>
      <w:r>
        <w:rPr>
          <w:sz w:val="20"/>
        </w:rPr>
        <w:t>resident</w:t>
      </w:r>
      <w:r>
        <w:rPr>
          <w:spacing w:val="-18"/>
          <w:sz w:val="20"/>
        </w:rPr>
        <w:t xml:space="preserve"> </w:t>
      </w:r>
      <w:r>
        <w:rPr>
          <w:spacing w:val="-2"/>
          <w:sz w:val="20"/>
        </w:rPr>
        <w:t>rejected</w:t>
      </w:r>
    </w:p>
    <w:p w14:paraId="74BDDC25" w14:textId="77777777" w:rsidR="00881CED" w:rsidRDefault="009D07D1">
      <w:pPr>
        <w:pStyle w:val="Heading2"/>
        <w:spacing w:before="237"/>
      </w:pPr>
      <w:r>
        <w:rPr>
          <w:color w:val="005CA7"/>
          <w:w w:val="85"/>
        </w:rPr>
        <w:t>Support</w:t>
      </w:r>
      <w:r>
        <w:rPr>
          <w:color w:val="005CA7"/>
          <w:spacing w:val="3"/>
        </w:rPr>
        <w:t xml:space="preserve"> </w:t>
      </w:r>
      <w:r>
        <w:rPr>
          <w:color w:val="005CA7"/>
          <w:w w:val="85"/>
        </w:rPr>
        <w:t>and</w:t>
      </w:r>
      <w:r>
        <w:rPr>
          <w:color w:val="005CA7"/>
          <w:spacing w:val="7"/>
        </w:rPr>
        <w:t xml:space="preserve"> </w:t>
      </w:r>
      <w:r>
        <w:rPr>
          <w:color w:val="005CA7"/>
          <w:w w:val="85"/>
        </w:rPr>
        <w:t>Additional</w:t>
      </w:r>
      <w:r>
        <w:rPr>
          <w:color w:val="005CA7"/>
          <w:spacing w:val="11"/>
        </w:rPr>
        <w:t xml:space="preserve"> </w:t>
      </w:r>
      <w:r>
        <w:rPr>
          <w:color w:val="005CA7"/>
          <w:spacing w:val="-4"/>
          <w:w w:val="85"/>
        </w:rPr>
        <w:t>Needs</w:t>
      </w:r>
    </w:p>
    <w:p w14:paraId="32B36E0E" w14:textId="77777777" w:rsidR="00881CED" w:rsidRDefault="009D07D1">
      <w:pPr>
        <w:pStyle w:val="BodyText"/>
        <w:spacing w:before="286"/>
      </w:pPr>
      <w:r>
        <w:t>If</w:t>
      </w:r>
      <w:r>
        <w:rPr>
          <w:spacing w:val="-22"/>
        </w:rPr>
        <w:t xml:space="preserve"> </w:t>
      </w:r>
      <w:r>
        <w:t>a</w:t>
      </w:r>
      <w:r>
        <w:rPr>
          <w:spacing w:val="-22"/>
        </w:rPr>
        <w:t xml:space="preserve"> </w:t>
      </w:r>
      <w:r>
        <w:t>prospective</w:t>
      </w:r>
      <w:r>
        <w:rPr>
          <w:spacing w:val="-22"/>
        </w:rPr>
        <w:t xml:space="preserve"> </w:t>
      </w:r>
      <w:r>
        <w:t>patient</w:t>
      </w:r>
      <w:r>
        <w:rPr>
          <w:spacing w:val="-22"/>
        </w:rPr>
        <w:t xml:space="preserve"> </w:t>
      </w:r>
      <w:r>
        <w:t>requires</w:t>
      </w:r>
      <w:r>
        <w:rPr>
          <w:spacing w:val="-21"/>
        </w:rPr>
        <w:t xml:space="preserve"> </w:t>
      </w:r>
      <w:r>
        <w:t>additional</w:t>
      </w:r>
      <w:r>
        <w:rPr>
          <w:spacing w:val="-21"/>
        </w:rPr>
        <w:t xml:space="preserve"> </w:t>
      </w:r>
      <w:r>
        <w:t>support</w:t>
      </w:r>
      <w:r>
        <w:rPr>
          <w:spacing w:val="-22"/>
        </w:rPr>
        <w:t xml:space="preserve"> </w:t>
      </w:r>
      <w:r>
        <w:t>in</w:t>
      </w:r>
      <w:r>
        <w:rPr>
          <w:spacing w:val="-21"/>
        </w:rPr>
        <w:t xml:space="preserve"> </w:t>
      </w:r>
      <w:r>
        <w:t>order</w:t>
      </w:r>
      <w:r>
        <w:rPr>
          <w:spacing w:val="-22"/>
        </w:rPr>
        <w:t xml:space="preserve"> </w:t>
      </w:r>
      <w:r>
        <w:t>to</w:t>
      </w:r>
      <w:r>
        <w:rPr>
          <w:spacing w:val="-22"/>
        </w:rPr>
        <w:t xml:space="preserve"> </w:t>
      </w:r>
      <w:r>
        <w:t>register,</w:t>
      </w:r>
      <w:r>
        <w:rPr>
          <w:spacing w:val="-21"/>
        </w:rPr>
        <w:t xml:space="preserve"> </w:t>
      </w:r>
      <w:r>
        <w:t>the</w:t>
      </w:r>
      <w:r>
        <w:rPr>
          <w:spacing w:val="-22"/>
        </w:rPr>
        <w:t xml:space="preserve"> </w:t>
      </w:r>
      <w:r>
        <w:t>practice</w:t>
      </w:r>
      <w:r>
        <w:rPr>
          <w:spacing w:val="-22"/>
        </w:rPr>
        <w:t xml:space="preserve"> </w:t>
      </w:r>
      <w:r>
        <w:t>will</w:t>
      </w:r>
      <w:r>
        <w:rPr>
          <w:spacing w:val="-22"/>
        </w:rPr>
        <w:t xml:space="preserve"> </w:t>
      </w:r>
      <w:r>
        <w:t>do</w:t>
      </w:r>
      <w:r>
        <w:rPr>
          <w:spacing w:val="-22"/>
        </w:rPr>
        <w:t xml:space="preserve"> </w:t>
      </w:r>
      <w:r>
        <w:t>its</w:t>
      </w:r>
      <w:r>
        <w:rPr>
          <w:spacing w:val="-21"/>
        </w:rPr>
        <w:t xml:space="preserve"> </w:t>
      </w:r>
      <w:r>
        <w:t>best</w:t>
      </w:r>
      <w:r>
        <w:rPr>
          <w:spacing w:val="-22"/>
        </w:rPr>
        <w:t xml:space="preserve"> </w:t>
      </w:r>
      <w:r>
        <w:t>to</w:t>
      </w:r>
      <w:r>
        <w:rPr>
          <w:spacing w:val="-22"/>
        </w:rPr>
        <w:t xml:space="preserve"> </w:t>
      </w:r>
      <w:r>
        <w:t>accommodate this. This includes (but is not limited to):</w:t>
      </w:r>
    </w:p>
    <w:p w14:paraId="2891D73E" w14:textId="77777777" w:rsidR="00881CED" w:rsidRDefault="009D07D1">
      <w:pPr>
        <w:pStyle w:val="ListParagraph"/>
        <w:numPr>
          <w:ilvl w:val="0"/>
          <w:numId w:val="2"/>
        </w:numPr>
        <w:tabs>
          <w:tab w:val="left" w:pos="748"/>
        </w:tabs>
        <w:spacing w:line="239" w:lineRule="exact"/>
        <w:rPr>
          <w:rFonts w:ascii="Times New Roman" w:hAnsi="Times New Roman"/>
          <w:sz w:val="20"/>
        </w:rPr>
      </w:pPr>
      <w:r>
        <w:rPr>
          <w:spacing w:val="-2"/>
          <w:sz w:val="20"/>
        </w:rPr>
        <w:t>Walking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them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through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registration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process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more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private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area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practice</w:t>
      </w:r>
    </w:p>
    <w:p w14:paraId="7DFB3C49" w14:textId="77777777" w:rsidR="00881CED" w:rsidRDefault="009D07D1">
      <w:pPr>
        <w:pStyle w:val="ListParagraph"/>
        <w:numPr>
          <w:ilvl w:val="0"/>
          <w:numId w:val="2"/>
        </w:numPr>
        <w:tabs>
          <w:tab w:val="left" w:pos="748"/>
        </w:tabs>
        <w:spacing w:line="240" w:lineRule="exact"/>
        <w:rPr>
          <w:rFonts w:ascii="Times New Roman" w:hAnsi="Times New Roman"/>
          <w:sz w:val="20"/>
        </w:rPr>
      </w:pPr>
      <w:r>
        <w:rPr>
          <w:sz w:val="20"/>
        </w:rPr>
        <w:t>Using</w:t>
      </w:r>
      <w:r>
        <w:rPr>
          <w:spacing w:val="-23"/>
          <w:sz w:val="20"/>
        </w:rPr>
        <w:t xml:space="preserve"> </w:t>
      </w:r>
      <w:r>
        <w:rPr>
          <w:sz w:val="20"/>
        </w:rPr>
        <w:t>a</w:t>
      </w:r>
      <w:r>
        <w:rPr>
          <w:spacing w:val="-22"/>
          <w:sz w:val="20"/>
        </w:rPr>
        <w:t xml:space="preserve"> </w:t>
      </w:r>
      <w:r>
        <w:rPr>
          <w:sz w:val="20"/>
        </w:rPr>
        <w:t>translator/</w:t>
      </w:r>
      <w:r>
        <w:rPr>
          <w:spacing w:val="-22"/>
          <w:sz w:val="20"/>
        </w:rPr>
        <w:t xml:space="preserve"> </w:t>
      </w:r>
      <w:r>
        <w:rPr>
          <w:spacing w:val="-2"/>
          <w:sz w:val="20"/>
        </w:rPr>
        <w:t>interpreter</w:t>
      </w:r>
    </w:p>
    <w:p w14:paraId="2A44C9C3" w14:textId="77777777" w:rsidR="00881CED" w:rsidRDefault="009D07D1">
      <w:pPr>
        <w:pStyle w:val="ListParagraph"/>
        <w:numPr>
          <w:ilvl w:val="0"/>
          <w:numId w:val="2"/>
        </w:numPr>
        <w:tabs>
          <w:tab w:val="left" w:pos="748"/>
        </w:tabs>
        <w:spacing w:line="240" w:lineRule="exact"/>
        <w:rPr>
          <w:rFonts w:ascii="Times New Roman" w:hAnsi="Times New Roman"/>
          <w:sz w:val="20"/>
        </w:rPr>
      </w:pPr>
      <w:r>
        <w:rPr>
          <w:sz w:val="20"/>
        </w:rPr>
        <w:t>Noting</w:t>
      </w:r>
      <w:r>
        <w:rPr>
          <w:spacing w:val="-8"/>
          <w:sz w:val="20"/>
        </w:rPr>
        <w:t xml:space="preserve"> </w:t>
      </w:r>
      <w:r>
        <w:rPr>
          <w:sz w:val="20"/>
        </w:rPr>
        <w:t>any</w:t>
      </w:r>
      <w:r>
        <w:rPr>
          <w:spacing w:val="-7"/>
          <w:sz w:val="20"/>
        </w:rPr>
        <w:t xml:space="preserve"> </w:t>
      </w:r>
      <w:r>
        <w:rPr>
          <w:sz w:val="20"/>
        </w:rPr>
        <w:t>accessibility</w:t>
      </w:r>
      <w:r>
        <w:rPr>
          <w:spacing w:val="-8"/>
          <w:sz w:val="20"/>
        </w:rPr>
        <w:t xml:space="preserve"> </w:t>
      </w:r>
      <w:r>
        <w:rPr>
          <w:sz w:val="20"/>
        </w:rPr>
        <w:t>requirements</w:t>
      </w:r>
      <w:r>
        <w:rPr>
          <w:spacing w:val="-4"/>
          <w:sz w:val="20"/>
        </w:rPr>
        <w:t xml:space="preserve"> </w:t>
      </w:r>
      <w:r>
        <w:rPr>
          <w:sz w:val="20"/>
        </w:rPr>
        <w:t>on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patient’s</w:t>
      </w:r>
      <w:r>
        <w:rPr>
          <w:spacing w:val="-3"/>
          <w:sz w:val="20"/>
        </w:rPr>
        <w:t xml:space="preserve"> </w:t>
      </w:r>
      <w:r>
        <w:rPr>
          <w:sz w:val="20"/>
        </w:rPr>
        <w:t>record</w:t>
      </w:r>
      <w:r>
        <w:rPr>
          <w:spacing w:val="-8"/>
          <w:sz w:val="20"/>
        </w:rPr>
        <w:t xml:space="preserve"> </w:t>
      </w:r>
      <w:r>
        <w:rPr>
          <w:sz w:val="20"/>
        </w:rPr>
        <w:t>so</w:t>
      </w:r>
      <w:r>
        <w:rPr>
          <w:spacing w:val="-8"/>
          <w:sz w:val="20"/>
        </w:rPr>
        <w:t xml:space="preserve"> </w:t>
      </w:r>
      <w:r>
        <w:rPr>
          <w:sz w:val="20"/>
        </w:rPr>
        <w:t>that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practice</w:t>
      </w:r>
      <w:r>
        <w:rPr>
          <w:spacing w:val="-6"/>
          <w:sz w:val="20"/>
        </w:rPr>
        <w:t xml:space="preserve"> </w:t>
      </w:r>
      <w:r>
        <w:rPr>
          <w:sz w:val="20"/>
        </w:rPr>
        <w:t>team</w:t>
      </w:r>
      <w:r>
        <w:rPr>
          <w:spacing w:val="-6"/>
          <w:sz w:val="20"/>
        </w:rPr>
        <w:t xml:space="preserve"> </w:t>
      </w:r>
      <w:r>
        <w:rPr>
          <w:sz w:val="20"/>
        </w:rPr>
        <w:t>is</w:t>
      </w:r>
      <w:r>
        <w:rPr>
          <w:spacing w:val="-4"/>
          <w:sz w:val="20"/>
        </w:rPr>
        <w:t xml:space="preserve"> </w:t>
      </w:r>
      <w:r>
        <w:rPr>
          <w:sz w:val="20"/>
        </w:rPr>
        <w:t>aware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can</w:t>
      </w:r>
    </w:p>
    <w:p w14:paraId="2BFD0074" w14:textId="77777777" w:rsidR="00881CED" w:rsidRDefault="009D07D1">
      <w:pPr>
        <w:pStyle w:val="BodyText"/>
        <w:spacing w:line="240" w:lineRule="exact"/>
        <w:ind w:left="748"/>
      </w:pPr>
      <w:r>
        <w:rPr>
          <w:spacing w:val="-2"/>
        </w:rPr>
        <w:t>support</w:t>
      </w:r>
      <w:r>
        <w:rPr>
          <w:spacing w:val="-15"/>
        </w:rPr>
        <w:t xml:space="preserve"> </w:t>
      </w:r>
      <w:r>
        <w:rPr>
          <w:spacing w:val="-2"/>
        </w:rPr>
        <w:t>them</w:t>
      </w:r>
      <w:r>
        <w:rPr>
          <w:spacing w:val="-13"/>
        </w:rPr>
        <w:t xml:space="preserve"> </w:t>
      </w:r>
      <w:r>
        <w:rPr>
          <w:spacing w:val="-2"/>
        </w:rPr>
        <w:t>as</w:t>
      </w:r>
      <w:r>
        <w:rPr>
          <w:spacing w:val="-14"/>
        </w:rPr>
        <w:t xml:space="preserve"> </w:t>
      </w:r>
      <w:r>
        <w:rPr>
          <w:spacing w:val="-2"/>
        </w:rPr>
        <w:t>necessary.</w:t>
      </w:r>
    </w:p>
    <w:p w14:paraId="240727FA" w14:textId="77777777" w:rsidR="00881CED" w:rsidRDefault="009D07D1">
      <w:pPr>
        <w:pStyle w:val="BodyText"/>
        <w:spacing w:before="238" w:line="241" w:lineRule="exact"/>
      </w:pPr>
      <w:r>
        <w:t>Once</w:t>
      </w:r>
      <w:r>
        <w:rPr>
          <w:spacing w:val="-22"/>
        </w:rPr>
        <w:t xml:space="preserve"> </w:t>
      </w:r>
      <w:r>
        <w:t>the</w:t>
      </w:r>
      <w:r>
        <w:rPr>
          <w:spacing w:val="-21"/>
        </w:rPr>
        <w:t xml:space="preserve"> </w:t>
      </w:r>
      <w:r>
        <w:t>patient</w:t>
      </w:r>
      <w:r>
        <w:rPr>
          <w:spacing w:val="-21"/>
        </w:rPr>
        <w:t xml:space="preserve"> </w:t>
      </w:r>
      <w:r>
        <w:t>is</w:t>
      </w:r>
      <w:r>
        <w:rPr>
          <w:spacing w:val="-20"/>
        </w:rPr>
        <w:t xml:space="preserve"> </w:t>
      </w:r>
      <w:r>
        <w:t>registered,</w:t>
      </w:r>
      <w:r>
        <w:rPr>
          <w:spacing w:val="-21"/>
        </w:rPr>
        <w:t xml:space="preserve"> </w:t>
      </w:r>
      <w:r>
        <w:t>the</w:t>
      </w:r>
      <w:r>
        <w:rPr>
          <w:spacing w:val="-21"/>
        </w:rPr>
        <w:t xml:space="preserve"> </w:t>
      </w:r>
      <w:r>
        <w:t>patient</w:t>
      </w:r>
      <w:r>
        <w:rPr>
          <w:spacing w:val="-21"/>
        </w:rPr>
        <w:t xml:space="preserve"> </w:t>
      </w:r>
      <w:r>
        <w:t>may</w:t>
      </w:r>
      <w:r>
        <w:rPr>
          <w:spacing w:val="-21"/>
        </w:rPr>
        <w:t xml:space="preserve"> </w:t>
      </w:r>
      <w:r>
        <w:t>benefit</w:t>
      </w:r>
      <w:r>
        <w:rPr>
          <w:spacing w:val="-22"/>
        </w:rPr>
        <w:t xml:space="preserve"> </w:t>
      </w:r>
      <w:r>
        <w:t>from</w:t>
      </w:r>
      <w:r>
        <w:rPr>
          <w:spacing w:val="-20"/>
        </w:rPr>
        <w:t xml:space="preserve"> </w:t>
      </w:r>
      <w:r>
        <w:t>other</w:t>
      </w:r>
      <w:r>
        <w:rPr>
          <w:spacing w:val="-21"/>
        </w:rPr>
        <w:t xml:space="preserve"> </w:t>
      </w:r>
      <w:r>
        <w:t>forms</w:t>
      </w:r>
      <w:r>
        <w:rPr>
          <w:spacing w:val="-20"/>
        </w:rPr>
        <w:t xml:space="preserve"> </w:t>
      </w:r>
      <w:r>
        <w:t>of</w:t>
      </w:r>
      <w:r>
        <w:rPr>
          <w:spacing w:val="-21"/>
        </w:rPr>
        <w:t xml:space="preserve"> </w:t>
      </w:r>
      <w:r>
        <w:t>support,</w:t>
      </w:r>
      <w:r>
        <w:rPr>
          <w:spacing w:val="-21"/>
        </w:rPr>
        <w:t xml:space="preserve"> </w:t>
      </w:r>
      <w:r>
        <w:t>including</w:t>
      </w:r>
      <w:r>
        <w:rPr>
          <w:spacing w:val="-19"/>
        </w:rPr>
        <w:t xml:space="preserve"> </w:t>
      </w:r>
      <w:r>
        <w:t>but</w:t>
      </w:r>
      <w:r>
        <w:rPr>
          <w:spacing w:val="-21"/>
        </w:rPr>
        <w:t xml:space="preserve"> </w:t>
      </w:r>
      <w:r>
        <w:t>not</w:t>
      </w:r>
      <w:r>
        <w:rPr>
          <w:spacing w:val="-21"/>
        </w:rPr>
        <w:t xml:space="preserve"> </w:t>
      </w:r>
      <w:r>
        <w:t>limited</w:t>
      </w:r>
      <w:r>
        <w:rPr>
          <w:spacing w:val="-23"/>
        </w:rPr>
        <w:t xml:space="preserve"> </w:t>
      </w:r>
      <w:r>
        <w:rPr>
          <w:spacing w:val="-5"/>
        </w:rPr>
        <w:t>to:</w:t>
      </w:r>
    </w:p>
    <w:p w14:paraId="41956063" w14:textId="77777777" w:rsidR="00881CED" w:rsidRDefault="009D07D1">
      <w:pPr>
        <w:pStyle w:val="ListParagraph"/>
        <w:numPr>
          <w:ilvl w:val="0"/>
          <w:numId w:val="2"/>
        </w:numPr>
        <w:tabs>
          <w:tab w:val="left" w:pos="748"/>
        </w:tabs>
        <w:spacing w:line="243" w:lineRule="exact"/>
        <w:rPr>
          <w:rFonts w:ascii="Times New Roman" w:hAnsi="Times New Roman"/>
          <w:sz w:val="20"/>
        </w:rPr>
      </w:pPr>
      <w:r>
        <w:rPr>
          <w:sz w:val="20"/>
        </w:rPr>
        <w:t>Provision</w:t>
      </w:r>
      <w:r>
        <w:rPr>
          <w:spacing w:val="-20"/>
          <w:sz w:val="20"/>
        </w:rPr>
        <w:t xml:space="preserve"> </w:t>
      </w:r>
      <w:r>
        <w:rPr>
          <w:sz w:val="20"/>
        </w:rPr>
        <w:t>of</w:t>
      </w:r>
      <w:r>
        <w:rPr>
          <w:spacing w:val="-19"/>
          <w:sz w:val="20"/>
        </w:rPr>
        <w:t xml:space="preserve"> </w:t>
      </w:r>
      <w:r>
        <w:rPr>
          <w:sz w:val="20"/>
        </w:rPr>
        <w:t>double</w:t>
      </w:r>
      <w:r>
        <w:rPr>
          <w:spacing w:val="-21"/>
          <w:sz w:val="20"/>
        </w:rPr>
        <w:t xml:space="preserve"> </w:t>
      </w:r>
      <w:r>
        <w:rPr>
          <w:spacing w:val="-2"/>
          <w:sz w:val="20"/>
        </w:rPr>
        <w:t>appointments</w:t>
      </w:r>
    </w:p>
    <w:p w14:paraId="1A9F8325" w14:textId="77777777" w:rsidR="00881CED" w:rsidRDefault="009D07D1">
      <w:pPr>
        <w:pStyle w:val="ListParagraph"/>
        <w:numPr>
          <w:ilvl w:val="0"/>
          <w:numId w:val="2"/>
        </w:numPr>
        <w:tabs>
          <w:tab w:val="left" w:pos="748"/>
        </w:tabs>
        <w:spacing w:before="33"/>
        <w:rPr>
          <w:rFonts w:ascii="Times New Roman" w:hAnsi="Times New Roman"/>
          <w:sz w:val="20"/>
        </w:rPr>
      </w:pPr>
      <w:r>
        <w:rPr>
          <w:sz w:val="20"/>
        </w:rPr>
        <w:t>Reducing/</w:t>
      </w:r>
      <w:r>
        <w:rPr>
          <w:spacing w:val="-18"/>
          <w:sz w:val="20"/>
        </w:rPr>
        <w:t xml:space="preserve"> </w:t>
      </w:r>
      <w:r>
        <w:rPr>
          <w:sz w:val="20"/>
        </w:rPr>
        <w:t>increasing</w:t>
      </w:r>
      <w:r>
        <w:rPr>
          <w:spacing w:val="-17"/>
          <w:sz w:val="20"/>
        </w:rPr>
        <w:t xml:space="preserve"> </w:t>
      </w:r>
      <w:r>
        <w:rPr>
          <w:sz w:val="20"/>
        </w:rPr>
        <w:t>prescription</w:t>
      </w:r>
      <w:r>
        <w:rPr>
          <w:spacing w:val="-16"/>
          <w:sz w:val="20"/>
        </w:rPr>
        <w:t xml:space="preserve"> </w:t>
      </w:r>
      <w:r>
        <w:rPr>
          <w:sz w:val="20"/>
        </w:rPr>
        <w:t>duration</w:t>
      </w:r>
      <w:r>
        <w:rPr>
          <w:spacing w:val="-16"/>
          <w:sz w:val="20"/>
        </w:rPr>
        <w:t xml:space="preserve"> </w:t>
      </w:r>
      <w:r>
        <w:rPr>
          <w:sz w:val="20"/>
        </w:rPr>
        <w:t>as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necessary</w:t>
      </w:r>
    </w:p>
    <w:p w14:paraId="7476D95C" w14:textId="77777777" w:rsidR="00881CED" w:rsidRDefault="009D07D1">
      <w:pPr>
        <w:pStyle w:val="ListParagraph"/>
        <w:numPr>
          <w:ilvl w:val="0"/>
          <w:numId w:val="2"/>
        </w:numPr>
        <w:tabs>
          <w:tab w:val="left" w:pos="748"/>
        </w:tabs>
        <w:spacing w:before="33"/>
        <w:rPr>
          <w:rFonts w:ascii="Times New Roman" w:hAnsi="Times New Roman"/>
          <w:sz w:val="20"/>
        </w:rPr>
      </w:pPr>
      <w:r>
        <w:rPr>
          <w:sz w:val="20"/>
        </w:rPr>
        <w:t>Promoting</w:t>
      </w:r>
      <w:r>
        <w:rPr>
          <w:spacing w:val="-21"/>
          <w:sz w:val="20"/>
        </w:rPr>
        <w:t xml:space="preserve"> </w:t>
      </w:r>
      <w:r>
        <w:rPr>
          <w:sz w:val="20"/>
        </w:rPr>
        <w:t>clear</w:t>
      </w:r>
      <w:r>
        <w:rPr>
          <w:spacing w:val="-20"/>
          <w:sz w:val="20"/>
        </w:rPr>
        <w:t xml:space="preserve"> </w:t>
      </w:r>
      <w:r>
        <w:rPr>
          <w:sz w:val="20"/>
        </w:rPr>
        <w:t>boundaries</w:t>
      </w:r>
      <w:r>
        <w:rPr>
          <w:spacing w:val="-18"/>
          <w:sz w:val="20"/>
        </w:rPr>
        <w:t xml:space="preserve"> </w:t>
      </w:r>
      <w:r>
        <w:rPr>
          <w:sz w:val="20"/>
        </w:rPr>
        <w:t>for</w:t>
      </w:r>
      <w:r>
        <w:rPr>
          <w:spacing w:val="-20"/>
          <w:sz w:val="20"/>
        </w:rPr>
        <w:t xml:space="preserve"> </w:t>
      </w:r>
      <w:r>
        <w:rPr>
          <w:spacing w:val="-2"/>
          <w:sz w:val="20"/>
        </w:rPr>
        <w:t>consultations</w:t>
      </w:r>
    </w:p>
    <w:p w14:paraId="0E7DA419" w14:textId="77777777" w:rsidR="00881CED" w:rsidRDefault="009D07D1">
      <w:pPr>
        <w:pStyle w:val="ListParagraph"/>
        <w:numPr>
          <w:ilvl w:val="0"/>
          <w:numId w:val="2"/>
        </w:numPr>
        <w:tabs>
          <w:tab w:val="left" w:pos="748"/>
        </w:tabs>
        <w:spacing w:before="32"/>
        <w:rPr>
          <w:rFonts w:ascii="Times New Roman" w:hAnsi="Times New Roman"/>
          <w:sz w:val="20"/>
        </w:rPr>
      </w:pPr>
      <w:r>
        <w:rPr>
          <w:sz w:val="20"/>
        </w:rPr>
        <w:t>Providing</w:t>
      </w:r>
      <w:r>
        <w:rPr>
          <w:spacing w:val="-19"/>
          <w:sz w:val="20"/>
        </w:rPr>
        <w:t xml:space="preserve"> </w:t>
      </w:r>
      <w:r>
        <w:rPr>
          <w:sz w:val="20"/>
        </w:rPr>
        <w:t>fast</w:t>
      </w:r>
      <w:r>
        <w:rPr>
          <w:spacing w:val="-18"/>
          <w:sz w:val="20"/>
        </w:rPr>
        <w:t xml:space="preserve"> </w:t>
      </w:r>
      <w:r>
        <w:rPr>
          <w:sz w:val="20"/>
        </w:rPr>
        <w:t>access</w:t>
      </w:r>
      <w:r>
        <w:rPr>
          <w:spacing w:val="-18"/>
          <w:sz w:val="20"/>
        </w:rPr>
        <w:t xml:space="preserve"> </w:t>
      </w:r>
      <w:r>
        <w:rPr>
          <w:sz w:val="20"/>
        </w:rPr>
        <w:t>to</w:t>
      </w:r>
      <w:r>
        <w:rPr>
          <w:spacing w:val="-16"/>
          <w:sz w:val="20"/>
        </w:rPr>
        <w:t xml:space="preserve"> </w:t>
      </w:r>
      <w:r>
        <w:rPr>
          <w:sz w:val="20"/>
        </w:rPr>
        <w:t>a</w:t>
      </w:r>
      <w:r>
        <w:rPr>
          <w:spacing w:val="-18"/>
          <w:sz w:val="20"/>
        </w:rPr>
        <w:t xml:space="preserve"> </w:t>
      </w:r>
      <w:r>
        <w:rPr>
          <w:sz w:val="20"/>
        </w:rPr>
        <w:t>named</w:t>
      </w:r>
      <w:r>
        <w:rPr>
          <w:spacing w:val="-19"/>
          <w:sz w:val="20"/>
        </w:rPr>
        <w:t xml:space="preserve"> </w:t>
      </w:r>
      <w:r>
        <w:rPr>
          <w:spacing w:val="-5"/>
          <w:sz w:val="20"/>
        </w:rPr>
        <w:t>GP</w:t>
      </w:r>
    </w:p>
    <w:p w14:paraId="050D085C" w14:textId="77777777" w:rsidR="00881CED" w:rsidRDefault="009D07D1">
      <w:pPr>
        <w:pStyle w:val="ListParagraph"/>
        <w:numPr>
          <w:ilvl w:val="0"/>
          <w:numId w:val="2"/>
        </w:numPr>
        <w:tabs>
          <w:tab w:val="left" w:pos="748"/>
        </w:tabs>
        <w:spacing w:before="33"/>
        <w:rPr>
          <w:rFonts w:ascii="Times New Roman" w:hAnsi="Times New Roman"/>
          <w:sz w:val="20"/>
        </w:rPr>
      </w:pPr>
      <w:r>
        <w:rPr>
          <w:spacing w:val="-2"/>
          <w:sz w:val="20"/>
        </w:rPr>
        <w:t>Waiving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normal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charges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for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housing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letters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or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medical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reports</w:t>
      </w:r>
    </w:p>
    <w:p w14:paraId="60066A84" w14:textId="77777777" w:rsidR="00881CED" w:rsidRDefault="00881CED">
      <w:pPr>
        <w:pStyle w:val="BodyText"/>
        <w:spacing w:before="67"/>
        <w:ind w:left="0"/>
      </w:pPr>
    </w:p>
    <w:p w14:paraId="71313386" w14:textId="77777777" w:rsidR="00881CED" w:rsidRDefault="009D07D1">
      <w:pPr>
        <w:pStyle w:val="BodyText"/>
        <w:spacing w:line="273" w:lineRule="auto"/>
      </w:pPr>
      <w:r>
        <w:t>Ensuring</w:t>
      </w:r>
      <w:r>
        <w:rPr>
          <w:spacing w:val="-18"/>
        </w:rPr>
        <w:t xml:space="preserve"> </w:t>
      </w:r>
      <w:r>
        <w:t>services</w:t>
      </w:r>
      <w:r>
        <w:rPr>
          <w:spacing w:val="-17"/>
        </w:rPr>
        <w:t xml:space="preserve"> </w:t>
      </w:r>
      <w:r>
        <w:t>are</w:t>
      </w:r>
      <w:r>
        <w:rPr>
          <w:spacing w:val="-18"/>
        </w:rPr>
        <w:t xml:space="preserve"> </w:t>
      </w:r>
      <w:r>
        <w:t>accessible</w:t>
      </w:r>
      <w:r>
        <w:rPr>
          <w:spacing w:val="-18"/>
        </w:rPr>
        <w:t xml:space="preserve"> </w:t>
      </w:r>
      <w:r>
        <w:t>to</w:t>
      </w:r>
      <w:r>
        <w:rPr>
          <w:spacing w:val="-18"/>
        </w:rPr>
        <w:t xml:space="preserve"> </w:t>
      </w:r>
      <w:r>
        <w:t>everyone</w:t>
      </w:r>
      <w:r>
        <w:rPr>
          <w:spacing w:val="-18"/>
        </w:rPr>
        <w:t xml:space="preserve"> </w:t>
      </w:r>
      <w:r>
        <w:t>who</w:t>
      </w:r>
      <w:r>
        <w:rPr>
          <w:spacing w:val="-18"/>
        </w:rPr>
        <w:t xml:space="preserve"> </w:t>
      </w:r>
      <w:r>
        <w:t>needs</w:t>
      </w:r>
      <w:r>
        <w:rPr>
          <w:spacing w:val="-14"/>
        </w:rPr>
        <w:t xml:space="preserve"> </w:t>
      </w:r>
      <w:r>
        <w:t>them</w:t>
      </w:r>
      <w:r>
        <w:rPr>
          <w:spacing w:val="-17"/>
        </w:rPr>
        <w:t xml:space="preserve"> </w:t>
      </w:r>
      <w:r>
        <w:t>is</w:t>
      </w:r>
      <w:r>
        <w:rPr>
          <w:spacing w:val="-18"/>
        </w:rPr>
        <w:t xml:space="preserve"> </w:t>
      </w:r>
      <w:r>
        <w:t>mandatory.</w:t>
      </w:r>
      <w:r>
        <w:rPr>
          <w:spacing w:val="-18"/>
        </w:rPr>
        <w:t xml:space="preserve"> </w:t>
      </w:r>
      <w:r>
        <w:t>This</w:t>
      </w:r>
      <w:r>
        <w:rPr>
          <w:spacing w:val="-18"/>
        </w:rPr>
        <w:t xml:space="preserve"> </w:t>
      </w:r>
      <w:r>
        <w:t>includes</w:t>
      </w:r>
      <w:r>
        <w:rPr>
          <w:spacing w:val="-18"/>
        </w:rPr>
        <w:t xml:space="preserve"> </w:t>
      </w:r>
      <w:r>
        <w:t>following</w:t>
      </w:r>
      <w:r>
        <w:rPr>
          <w:spacing w:val="-18"/>
        </w:rPr>
        <w:t xml:space="preserve"> </w:t>
      </w:r>
      <w:r>
        <w:t>the</w:t>
      </w:r>
      <w:r>
        <w:rPr>
          <w:spacing w:val="-7"/>
        </w:rPr>
        <w:t xml:space="preserve"> </w:t>
      </w:r>
      <w:hyperlink r:id="rId20" w:anchor="%3A~%3Atext%3D%E2%80%8BThe%20Accessible%20Information%20Standard%2Cfrom%20a%20sign%20language%20interpreter">
        <w:r>
          <w:rPr>
            <w:color w:val="1154CC"/>
          </w:rPr>
          <w:t>Accessible</w:t>
        </w:r>
      </w:hyperlink>
      <w:r>
        <w:rPr>
          <w:color w:val="1154CC"/>
        </w:rPr>
        <w:t xml:space="preserve"> </w:t>
      </w:r>
      <w:hyperlink r:id="rId21" w:anchor="%3A~%3Atext%3D%E2%80%8BThe%20Accessible%20Information%20Standard%2Cfrom%20a%20sign%20language%20interpreter">
        <w:r>
          <w:rPr>
            <w:color w:val="1154CC"/>
          </w:rPr>
          <w:t>Information</w:t>
        </w:r>
        <w:r>
          <w:rPr>
            <w:color w:val="1154CC"/>
            <w:spacing w:val="-1"/>
          </w:rPr>
          <w:t xml:space="preserve"> </w:t>
        </w:r>
        <w:r>
          <w:rPr>
            <w:color w:val="1154CC"/>
          </w:rPr>
          <w:t>Standard</w:t>
        </w:r>
      </w:hyperlink>
      <w:r>
        <w:rPr>
          <w:color w:val="1154CC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provision</w:t>
      </w:r>
      <w:r>
        <w:rPr>
          <w:spacing w:val="-1"/>
        </w:rPr>
        <w:t xml:space="preserve"> </w:t>
      </w:r>
      <w:r>
        <w:t xml:space="preserve">of </w:t>
      </w:r>
      <w:hyperlink r:id="rId22">
        <w:r>
          <w:rPr>
            <w:color w:val="1154CC"/>
          </w:rPr>
          <w:t>interpreting and</w:t>
        </w:r>
        <w:r>
          <w:rPr>
            <w:color w:val="1154CC"/>
            <w:spacing w:val="-3"/>
          </w:rPr>
          <w:t xml:space="preserve"> </w:t>
        </w:r>
        <w:r>
          <w:rPr>
            <w:color w:val="1154CC"/>
          </w:rPr>
          <w:t>translation</w:t>
        </w:r>
      </w:hyperlink>
      <w:r>
        <w:rPr>
          <w:color w:val="1154CC"/>
        </w:rPr>
        <w:t xml:space="preserve"> </w:t>
      </w:r>
      <w:r>
        <w:t>services.</w:t>
      </w:r>
    </w:p>
    <w:p w14:paraId="07929943" w14:textId="77777777" w:rsidR="00881CED" w:rsidRDefault="00881CED">
      <w:pPr>
        <w:pStyle w:val="BodyText"/>
        <w:spacing w:before="1"/>
        <w:ind w:left="0"/>
      </w:pPr>
    </w:p>
    <w:p w14:paraId="1E0E634D" w14:textId="77777777" w:rsidR="00881CED" w:rsidRDefault="009D07D1">
      <w:pPr>
        <w:pStyle w:val="Heading2"/>
      </w:pPr>
      <w:r>
        <w:rPr>
          <w:color w:val="005CA7"/>
          <w:w w:val="85"/>
        </w:rPr>
        <w:t>Registering</w:t>
      </w:r>
      <w:r>
        <w:rPr>
          <w:color w:val="005CA7"/>
          <w:spacing w:val="14"/>
        </w:rPr>
        <w:t xml:space="preserve"> </w:t>
      </w:r>
      <w:r>
        <w:rPr>
          <w:color w:val="005CA7"/>
          <w:w w:val="85"/>
        </w:rPr>
        <w:t>Vulnerable</w:t>
      </w:r>
      <w:r>
        <w:rPr>
          <w:color w:val="005CA7"/>
          <w:spacing w:val="11"/>
        </w:rPr>
        <w:t xml:space="preserve"> </w:t>
      </w:r>
      <w:r>
        <w:rPr>
          <w:color w:val="005CA7"/>
          <w:spacing w:val="-2"/>
          <w:w w:val="85"/>
        </w:rPr>
        <w:t>Groups</w:t>
      </w:r>
    </w:p>
    <w:p w14:paraId="29045126" w14:textId="77777777" w:rsidR="00881CED" w:rsidRDefault="009D07D1">
      <w:pPr>
        <w:pStyle w:val="Heading3"/>
        <w:spacing w:before="286"/>
      </w:pPr>
      <w:r>
        <w:rPr>
          <w:color w:val="005CA7"/>
          <w:spacing w:val="-2"/>
          <w:w w:val="95"/>
        </w:rPr>
        <w:t>Children</w:t>
      </w:r>
    </w:p>
    <w:p w14:paraId="25A9DFEB" w14:textId="77777777" w:rsidR="00881CED" w:rsidRDefault="009D07D1">
      <w:pPr>
        <w:ind w:left="27"/>
        <w:rPr>
          <w:sz w:val="20"/>
        </w:rPr>
      </w:pPr>
      <w:r>
        <w:rPr>
          <w:spacing w:val="-2"/>
          <w:sz w:val="20"/>
        </w:rPr>
        <w:t>If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child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under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age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16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attempts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register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alone,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or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with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an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adult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who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does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not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have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parental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 xml:space="preserve">responsibility </w:t>
      </w:r>
      <w:r>
        <w:rPr>
          <w:spacing w:val="-4"/>
          <w:sz w:val="20"/>
        </w:rPr>
        <w:t>for</w:t>
      </w:r>
      <w:r>
        <w:rPr>
          <w:spacing w:val="-21"/>
          <w:sz w:val="20"/>
        </w:rPr>
        <w:t xml:space="preserve"> </w:t>
      </w:r>
      <w:r>
        <w:rPr>
          <w:spacing w:val="-4"/>
          <w:sz w:val="20"/>
        </w:rPr>
        <w:t>the</w:t>
      </w:r>
      <w:r>
        <w:rPr>
          <w:spacing w:val="-21"/>
          <w:sz w:val="20"/>
        </w:rPr>
        <w:t xml:space="preserve"> </w:t>
      </w:r>
      <w:r>
        <w:rPr>
          <w:spacing w:val="-4"/>
          <w:sz w:val="20"/>
        </w:rPr>
        <w:t>child,</w:t>
      </w:r>
      <w:r>
        <w:rPr>
          <w:spacing w:val="-20"/>
          <w:sz w:val="20"/>
        </w:rPr>
        <w:t xml:space="preserve"> </w:t>
      </w:r>
      <w:r>
        <w:rPr>
          <w:spacing w:val="-4"/>
          <w:sz w:val="20"/>
        </w:rPr>
        <w:t>the</w:t>
      </w:r>
      <w:r>
        <w:rPr>
          <w:spacing w:val="-21"/>
          <w:sz w:val="20"/>
        </w:rPr>
        <w:t xml:space="preserve"> </w:t>
      </w:r>
      <w:r>
        <w:rPr>
          <w:spacing w:val="-4"/>
          <w:sz w:val="20"/>
        </w:rPr>
        <w:t>safeguarding</w:t>
      </w:r>
      <w:r>
        <w:rPr>
          <w:spacing w:val="-21"/>
          <w:sz w:val="20"/>
        </w:rPr>
        <w:t xml:space="preserve"> </w:t>
      </w:r>
      <w:r>
        <w:rPr>
          <w:spacing w:val="-4"/>
          <w:sz w:val="20"/>
        </w:rPr>
        <w:t>lead</w:t>
      </w:r>
      <w:r>
        <w:rPr>
          <w:spacing w:val="-16"/>
          <w:sz w:val="20"/>
        </w:rPr>
        <w:t xml:space="preserve"> </w:t>
      </w:r>
      <w:r>
        <w:rPr>
          <w:b/>
          <w:spacing w:val="-4"/>
          <w:sz w:val="20"/>
        </w:rPr>
        <w:t>[enter</w:t>
      </w:r>
      <w:r>
        <w:rPr>
          <w:b/>
          <w:spacing w:val="-16"/>
          <w:sz w:val="20"/>
        </w:rPr>
        <w:t xml:space="preserve"> </w:t>
      </w:r>
      <w:r>
        <w:rPr>
          <w:b/>
          <w:spacing w:val="-4"/>
          <w:sz w:val="20"/>
        </w:rPr>
        <w:t>the</w:t>
      </w:r>
      <w:r>
        <w:rPr>
          <w:b/>
          <w:spacing w:val="-17"/>
          <w:sz w:val="20"/>
        </w:rPr>
        <w:t xml:space="preserve"> </w:t>
      </w:r>
      <w:r>
        <w:rPr>
          <w:b/>
          <w:spacing w:val="-4"/>
          <w:sz w:val="20"/>
        </w:rPr>
        <w:t>name</w:t>
      </w:r>
      <w:r>
        <w:rPr>
          <w:b/>
          <w:spacing w:val="-17"/>
          <w:sz w:val="20"/>
        </w:rPr>
        <w:t xml:space="preserve"> </w:t>
      </w:r>
      <w:r>
        <w:rPr>
          <w:b/>
          <w:spacing w:val="-4"/>
          <w:sz w:val="20"/>
        </w:rPr>
        <w:t>of</w:t>
      </w:r>
      <w:r>
        <w:rPr>
          <w:b/>
          <w:spacing w:val="-17"/>
          <w:sz w:val="20"/>
        </w:rPr>
        <w:t xml:space="preserve"> </w:t>
      </w:r>
      <w:r>
        <w:rPr>
          <w:b/>
          <w:spacing w:val="-4"/>
          <w:sz w:val="20"/>
        </w:rPr>
        <w:t>the</w:t>
      </w:r>
      <w:r>
        <w:rPr>
          <w:b/>
          <w:spacing w:val="-17"/>
          <w:sz w:val="20"/>
        </w:rPr>
        <w:t xml:space="preserve"> </w:t>
      </w:r>
      <w:r>
        <w:rPr>
          <w:b/>
          <w:spacing w:val="-4"/>
          <w:sz w:val="20"/>
        </w:rPr>
        <w:t>safeguarding</w:t>
      </w:r>
      <w:r>
        <w:rPr>
          <w:b/>
          <w:spacing w:val="-17"/>
          <w:sz w:val="20"/>
        </w:rPr>
        <w:t xml:space="preserve"> </w:t>
      </w:r>
      <w:r>
        <w:rPr>
          <w:b/>
          <w:spacing w:val="-4"/>
          <w:sz w:val="20"/>
        </w:rPr>
        <w:t>lead</w:t>
      </w:r>
      <w:r>
        <w:rPr>
          <w:b/>
          <w:spacing w:val="-16"/>
          <w:sz w:val="20"/>
        </w:rPr>
        <w:t xml:space="preserve"> </w:t>
      </w:r>
      <w:r>
        <w:rPr>
          <w:b/>
          <w:spacing w:val="-4"/>
          <w:sz w:val="20"/>
        </w:rPr>
        <w:t>here]</w:t>
      </w:r>
      <w:r>
        <w:rPr>
          <w:b/>
          <w:spacing w:val="-8"/>
          <w:sz w:val="20"/>
        </w:rPr>
        <w:t xml:space="preserve"> </w:t>
      </w:r>
      <w:r>
        <w:rPr>
          <w:spacing w:val="-4"/>
          <w:sz w:val="20"/>
        </w:rPr>
        <w:t>should</w:t>
      </w:r>
      <w:r>
        <w:rPr>
          <w:spacing w:val="-21"/>
          <w:sz w:val="20"/>
        </w:rPr>
        <w:t xml:space="preserve"> </w:t>
      </w:r>
      <w:r>
        <w:rPr>
          <w:spacing w:val="-4"/>
          <w:sz w:val="20"/>
        </w:rPr>
        <w:t>be</w:t>
      </w:r>
      <w:r>
        <w:rPr>
          <w:spacing w:val="-21"/>
          <w:sz w:val="20"/>
        </w:rPr>
        <w:t xml:space="preserve"> </w:t>
      </w:r>
      <w:r>
        <w:rPr>
          <w:spacing w:val="-4"/>
          <w:sz w:val="20"/>
        </w:rPr>
        <w:t>informed.</w:t>
      </w:r>
    </w:p>
    <w:p w14:paraId="01000E4C" w14:textId="77777777" w:rsidR="00881CED" w:rsidRDefault="009D07D1">
      <w:pPr>
        <w:pStyle w:val="BodyText"/>
        <w:spacing w:before="236" w:line="241" w:lineRule="exact"/>
        <w:jc w:val="both"/>
      </w:pPr>
      <w:r>
        <w:t>It</w:t>
      </w:r>
      <w:r>
        <w:rPr>
          <w:spacing w:val="-22"/>
        </w:rPr>
        <w:t xml:space="preserve"> </w:t>
      </w:r>
      <w:r>
        <w:t>is</w:t>
      </w:r>
      <w:r>
        <w:rPr>
          <w:spacing w:val="-20"/>
        </w:rPr>
        <w:t xml:space="preserve"> </w:t>
      </w:r>
      <w:r>
        <w:t>recommended</w:t>
      </w:r>
      <w:r>
        <w:rPr>
          <w:spacing w:val="-21"/>
        </w:rPr>
        <w:t xml:space="preserve"> </w:t>
      </w:r>
      <w:r>
        <w:t>that</w:t>
      </w:r>
      <w:r>
        <w:rPr>
          <w:spacing w:val="-21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GP</w:t>
      </w:r>
      <w:r>
        <w:rPr>
          <w:spacing w:val="-20"/>
        </w:rPr>
        <w:t xml:space="preserve"> </w:t>
      </w:r>
      <w:r>
        <w:t>practice</w:t>
      </w:r>
      <w:r>
        <w:rPr>
          <w:spacing w:val="-21"/>
        </w:rPr>
        <w:t xml:space="preserve"> </w:t>
      </w:r>
      <w:r>
        <w:t>gains</w:t>
      </w:r>
      <w:r>
        <w:rPr>
          <w:spacing w:val="-20"/>
        </w:rPr>
        <w:t xml:space="preserve"> </w:t>
      </w:r>
      <w:r>
        <w:t>assurance</w:t>
      </w:r>
      <w:r>
        <w:rPr>
          <w:spacing w:val="-19"/>
        </w:rPr>
        <w:t xml:space="preserve"> </w:t>
      </w:r>
      <w:r>
        <w:rPr>
          <w:spacing w:val="-5"/>
        </w:rPr>
        <w:t>by:</w:t>
      </w:r>
    </w:p>
    <w:p w14:paraId="7A311781" w14:textId="77777777" w:rsidR="00881CED" w:rsidRDefault="009D07D1">
      <w:pPr>
        <w:pStyle w:val="ListParagraph"/>
        <w:numPr>
          <w:ilvl w:val="0"/>
          <w:numId w:val="2"/>
        </w:numPr>
        <w:tabs>
          <w:tab w:val="left" w:pos="748"/>
        </w:tabs>
        <w:spacing w:before="2" w:line="237" w:lineRule="auto"/>
        <w:ind w:right="29"/>
        <w:jc w:val="both"/>
        <w:rPr>
          <w:rFonts w:ascii="Times New Roman" w:hAnsi="Times New Roman"/>
          <w:sz w:val="20"/>
        </w:rPr>
      </w:pPr>
      <w:r>
        <w:rPr>
          <w:spacing w:val="-6"/>
          <w:sz w:val="20"/>
        </w:rPr>
        <w:t>Obtaining proof of identity for each child registering (e.g. a passport, or birth certificate).</w:t>
      </w:r>
      <w:r>
        <w:rPr>
          <w:sz w:val="20"/>
        </w:rPr>
        <w:t xml:space="preserve"> </w:t>
      </w:r>
      <w:r>
        <w:rPr>
          <w:b/>
          <w:spacing w:val="-6"/>
          <w:sz w:val="20"/>
        </w:rPr>
        <w:t>If a child does</w:t>
      </w:r>
      <w:r>
        <w:rPr>
          <w:b/>
          <w:sz w:val="20"/>
        </w:rPr>
        <w:t xml:space="preserve"> </w:t>
      </w:r>
      <w:r>
        <w:rPr>
          <w:b/>
          <w:spacing w:val="-6"/>
          <w:sz w:val="20"/>
        </w:rPr>
        <w:t xml:space="preserve">not </w:t>
      </w:r>
      <w:r>
        <w:rPr>
          <w:b/>
          <w:w w:val="85"/>
          <w:sz w:val="20"/>
        </w:rPr>
        <w:t xml:space="preserve">have any form of ID, this should not prevent them from being registered. In this case, register the child, </w:t>
      </w:r>
      <w:r>
        <w:rPr>
          <w:b/>
          <w:w w:val="90"/>
          <w:sz w:val="20"/>
        </w:rPr>
        <w:t>but</w:t>
      </w:r>
      <w:r>
        <w:rPr>
          <w:b/>
          <w:spacing w:val="-3"/>
          <w:w w:val="90"/>
          <w:sz w:val="20"/>
        </w:rPr>
        <w:t xml:space="preserve"> </w:t>
      </w:r>
      <w:r>
        <w:rPr>
          <w:b/>
          <w:w w:val="90"/>
          <w:sz w:val="20"/>
        </w:rPr>
        <w:t>ensure</w:t>
      </w:r>
      <w:r>
        <w:rPr>
          <w:b/>
          <w:spacing w:val="-4"/>
          <w:w w:val="90"/>
          <w:sz w:val="20"/>
        </w:rPr>
        <w:t xml:space="preserve"> </w:t>
      </w:r>
      <w:r>
        <w:rPr>
          <w:b/>
          <w:w w:val="90"/>
          <w:sz w:val="20"/>
        </w:rPr>
        <w:t>that</w:t>
      </w:r>
      <w:r>
        <w:rPr>
          <w:b/>
          <w:spacing w:val="-2"/>
          <w:w w:val="90"/>
          <w:sz w:val="20"/>
        </w:rPr>
        <w:t xml:space="preserve"> </w:t>
      </w:r>
      <w:r>
        <w:rPr>
          <w:b/>
          <w:w w:val="90"/>
          <w:sz w:val="20"/>
        </w:rPr>
        <w:t>the</w:t>
      </w:r>
      <w:r>
        <w:rPr>
          <w:b/>
          <w:spacing w:val="-4"/>
          <w:w w:val="90"/>
          <w:sz w:val="20"/>
        </w:rPr>
        <w:t xml:space="preserve"> </w:t>
      </w:r>
      <w:r>
        <w:rPr>
          <w:b/>
          <w:w w:val="90"/>
          <w:sz w:val="20"/>
        </w:rPr>
        <w:t>safeguarding</w:t>
      </w:r>
      <w:r>
        <w:rPr>
          <w:b/>
          <w:spacing w:val="-4"/>
          <w:w w:val="90"/>
          <w:sz w:val="20"/>
        </w:rPr>
        <w:t xml:space="preserve"> </w:t>
      </w:r>
      <w:r>
        <w:rPr>
          <w:b/>
          <w:w w:val="90"/>
          <w:sz w:val="20"/>
        </w:rPr>
        <w:t>lead</w:t>
      </w:r>
      <w:r>
        <w:rPr>
          <w:b/>
          <w:spacing w:val="-3"/>
          <w:w w:val="90"/>
          <w:sz w:val="20"/>
        </w:rPr>
        <w:t xml:space="preserve"> </w:t>
      </w:r>
      <w:r>
        <w:rPr>
          <w:b/>
          <w:w w:val="90"/>
          <w:sz w:val="20"/>
        </w:rPr>
        <w:t>is</w:t>
      </w:r>
      <w:r>
        <w:rPr>
          <w:b/>
          <w:spacing w:val="-3"/>
          <w:w w:val="90"/>
          <w:sz w:val="20"/>
        </w:rPr>
        <w:t xml:space="preserve"> </w:t>
      </w:r>
      <w:r>
        <w:rPr>
          <w:b/>
          <w:w w:val="90"/>
          <w:sz w:val="20"/>
        </w:rPr>
        <w:t>made</w:t>
      </w:r>
      <w:r>
        <w:rPr>
          <w:b/>
          <w:spacing w:val="-4"/>
          <w:w w:val="90"/>
          <w:sz w:val="20"/>
        </w:rPr>
        <w:t xml:space="preserve"> </w:t>
      </w:r>
      <w:r>
        <w:rPr>
          <w:b/>
          <w:w w:val="90"/>
          <w:sz w:val="20"/>
        </w:rPr>
        <w:t>aware</w:t>
      </w:r>
      <w:r>
        <w:rPr>
          <w:b/>
          <w:spacing w:val="-4"/>
          <w:w w:val="90"/>
          <w:sz w:val="20"/>
        </w:rPr>
        <w:t xml:space="preserve"> </w:t>
      </w:r>
      <w:r>
        <w:rPr>
          <w:b/>
          <w:w w:val="90"/>
          <w:sz w:val="20"/>
        </w:rPr>
        <w:t>of</w:t>
      </w:r>
      <w:r>
        <w:rPr>
          <w:b/>
          <w:spacing w:val="-2"/>
          <w:w w:val="90"/>
          <w:sz w:val="20"/>
        </w:rPr>
        <w:t xml:space="preserve"> </w:t>
      </w:r>
      <w:r>
        <w:rPr>
          <w:b/>
          <w:w w:val="90"/>
          <w:sz w:val="20"/>
        </w:rPr>
        <w:t>the</w:t>
      </w:r>
      <w:r>
        <w:rPr>
          <w:b/>
          <w:spacing w:val="-4"/>
          <w:w w:val="90"/>
          <w:sz w:val="20"/>
        </w:rPr>
        <w:t xml:space="preserve"> </w:t>
      </w:r>
      <w:r>
        <w:rPr>
          <w:b/>
          <w:w w:val="90"/>
          <w:sz w:val="20"/>
        </w:rPr>
        <w:t>registration.</w:t>
      </w:r>
    </w:p>
    <w:p w14:paraId="485F9BE9" w14:textId="77777777" w:rsidR="00881CED" w:rsidRDefault="009D07D1">
      <w:pPr>
        <w:pStyle w:val="ListParagraph"/>
        <w:numPr>
          <w:ilvl w:val="0"/>
          <w:numId w:val="2"/>
        </w:numPr>
        <w:tabs>
          <w:tab w:val="left" w:pos="748"/>
        </w:tabs>
        <w:spacing w:before="1" w:line="237" w:lineRule="auto"/>
        <w:ind w:right="34"/>
        <w:jc w:val="both"/>
        <w:rPr>
          <w:rFonts w:ascii="Times New Roman" w:hAnsi="Times New Roman"/>
          <w:sz w:val="20"/>
        </w:rPr>
      </w:pPr>
      <w:r>
        <w:rPr>
          <w:sz w:val="20"/>
        </w:rPr>
        <w:t>Ensuring that an adult with parental responsibility is present at registration (and that they can prove parental</w:t>
      </w:r>
      <w:r>
        <w:rPr>
          <w:spacing w:val="-23"/>
          <w:sz w:val="20"/>
        </w:rPr>
        <w:t xml:space="preserve"> </w:t>
      </w:r>
      <w:r>
        <w:rPr>
          <w:sz w:val="20"/>
        </w:rPr>
        <w:t>responsibility).</w:t>
      </w:r>
    </w:p>
    <w:p w14:paraId="16ED1C2E" w14:textId="77777777" w:rsidR="00881CED" w:rsidRDefault="009D07D1">
      <w:pPr>
        <w:pStyle w:val="ListParagraph"/>
        <w:numPr>
          <w:ilvl w:val="0"/>
          <w:numId w:val="2"/>
        </w:numPr>
        <w:tabs>
          <w:tab w:val="left" w:pos="747"/>
        </w:tabs>
        <w:spacing w:line="240" w:lineRule="exact"/>
        <w:ind w:left="747" w:hanging="359"/>
        <w:jc w:val="both"/>
        <w:rPr>
          <w:rFonts w:ascii="Times New Roman" w:hAnsi="Times New Roman"/>
          <w:sz w:val="20"/>
        </w:rPr>
      </w:pPr>
      <w:r>
        <w:rPr>
          <w:spacing w:val="-2"/>
          <w:sz w:val="20"/>
        </w:rPr>
        <w:t>Offering</w:t>
      </w:r>
      <w:r>
        <w:rPr>
          <w:spacing w:val="-17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17"/>
          <w:sz w:val="20"/>
        </w:rPr>
        <w:t xml:space="preserve"> </w:t>
      </w:r>
      <w:r>
        <w:rPr>
          <w:spacing w:val="-2"/>
          <w:sz w:val="20"/>
        </w:rPr>
        <w:t>child</w:t>
      </w:r>
      <w:r>
        <w:rPr>
          <w:spacing w:val="-17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17"/>
          <w:sz w:val="20"/>
        </w:rPr>
        <w:t xml:space="preserve"> </w:t>
      </w:r>
      <w:r>
        <w:rPr>
          <w:spacing w:val="-2"/>
          <w:sz w:val="20"/>
        </w:rPr>
        <w:t>new</w:t>
      </w:r>
      <w:r>
        <w:rPr>
          <w:spacing w:val="-17"/>
          <w:sz w:val="20"/>
        </w:rPr>
        <w:t xml:space="preserve"> </w:t>
      </w:r>
      <w:r>
        <w:rPr>
          <w:spacing w:val="-2"/>
          <w:sz w:val="20"/>
        </w:rPr>
        <w:t>patient</w:t>
      </w:r>
      <w:r>
        <w:rPr>
          <w:spacing w:val="-17"/>
          <w:sz w:val="20"/>
        </w:rPr>
        <w:t xml:space="preserve"> </w:t>
      </w:r>
      <w:r>
        <w:rPr>
          <w:spacing w:val="-2"/>
          <w:sz w:val="20"/>
        </w:rPr>
        <w:t>health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check</w:t>
      </w:r>
    </w:p>
    <w:p w14:paraId="215EBEB8" w14:textId="77777777" w:rsidR="00881CED" w:rsidRDefault="009D07D1">
      <w:pPr>
        <w:pStyle w:val="ListParagraph"/>
        <w:numPr>
          <w:ilvl w:val="0"/>
          <w:numId w:val="2"/>
        </w:numPr>
        <w:tabs>
          <w:tab w:val="left" w:pos="747"/>
        </w:tabs>
        <w:spacing w:line="242" w:lineRule="exact"/>
        <w:ind w:left="747" w:hanging="359"/>
        <w:jc w:val="both"/>
        <w:rPr>
          <w:rFonts w:ascii="Times New Roman" w:hAnsi="Times New Roman"/>
          <w:sz w:val="20"/>
        </w:rPr>
      </w:pPr>
      <w:r>
        <w:rPr>
          <w:spacing w:val="-2"/>
          <w:sz w:val="20"/>
        </w:rPr>
        <w:t>Obtaining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supporting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documentation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from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other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official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sources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(e.g.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previous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GP,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social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workers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etc).</w:t>
      </w:r>
    </w:p>
    <w:p w14:paraId="4AC7608D" w14:textId="77777777" w:rsidR="00881CED" w:rsidRDefault="009D07D1">
      <w:pPr>
        <w:pStyle w:val="BodyText"/>
        <w:spacing w:before="236"/>
      </w:pPr>
      <w:r>
        <w:rPr>
          <w:spacing w:val="-2"/>
        </w:rPr>
        <w:t>Where</w:t>
      </w:r>
      <w:r>
        <w:rPr>
          <w:spacing w:val="-13"/>
        </w:rPr>
        <w:t xml:space="preserve"> </w:t>
      </w:r>
      <w:r>
        <w:rPr>
          <w:spacing w:val="-2"/>
        </w:rPr>
        <w:t>any</w:t>
      </w:r>
      <w:r>
        <w:rPr>
          <w:spacing w:val="-16"/>
        </w:rPr>
        <w:t xml:space="preserve"> </w:t>
      </w:r>
      <w:r>
        <w:rPr>
          <w:spacing w:val="-2"/>
        </w:rPr>
        <w:t>doubt</w:t>
      </w:r>
      <w:r>
        <w:rPr>
          <w:spacing w:val="-15"/>
        </w:rPr>
        <w:t xml:space="preserve"> </w:t>
      </w:r>
      <w:r>
        <w:rPr>
          <w:spacing w:val="-2"/>
        </w:rPr>
        <w:t>exists,</w:t>
      </w:r>
      <w:r>
        <w:rPr>
          <w:spacing w:val="-14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GP</w:t>
      </w:r>
      <w:r>
        <w:rPr>
          <w:spacing w:val="-14"/>
        </w:rPr>
        <w:t xml:space="preserve"> </w:t>
      </w:r>
      <w:r>
        <w:rPr>
          <w:spacing w:val="-2"/>
        </w:rPr>
        <w:t>surgery’s</w:t>
      </w:r>
      <w:r>
        <w:rPr>
          <w:spacing w:val="-14"/>
        </w:rPr>
        <w:t xml:space="preserve"> </w:t>
      </w:r>
      <w:r>
        <w:rPr>
          <w:spacing w:val="-2"/>
        </w:rPr>
        <w:t>safeguarding</w:t>
      </w:r>
      <w:r>
        <w:rPr>
          <w:spacing w:val="-15"/>
        </w:rPr>
        <w:t xml:space="preserve"> </w:t>
      </w:r>
      <w:r>
        <w:rPr>
          <w:spacing w:val="-2"/>
        </w:rPr>
        <w:t>lead</w:t>
      </w:r>
      <w:r>
        <w:rPr>
          <w:spacing w:val="-16"/>
        </w:rPr>
        <w:t xml:space="preserve"> </w:t>
      </w:r>
      <w:r>
        <w:rPr>
          <w:spacing w:val="-2"/>
        </w:rPr>
        <w:t>is</w:t>
      </w:r>
      <w:r>
        <w:rPr>
          <w:spacing w:val="-15"/>
        </w:rPr>
        <w:t xml:space="preserve"> </w:t>
      </w:r>
      <w:r>
        <w:rPr>
          <w:spacing w:val="-2"/>
        </w:rPr>
        <w:t>to</w:t>
      </w:r>
      <w:r>
        <w:rPr>
          <w:spacing w:val="-15"/>
        </w:rPr>
        <w:t xml:space="preserve"> </w:t>
      </w:r>
      <w:r>
        <w:rPr>
          <w:spacing w:val="-2"/>
        </w:rPr>
        <w:t>be</w:t>
      </w:r>
      <w:r>
        <w:rPr>
          <w:spacing w:val="-16"/>
        </w:rPr>
        <w:t xml:space="preserve"> </w:t>
      </w:r>
      <w:r>
        <w:rPr>
          <w:spacing w:val="-2"/>
        </w:rPr>
        <w:t>informed</w:t>
      </w:r>
      <w:r>
        <w:rPr>
          <w:spacing w:val="-16"/>
        </w:rPr>
        <w:t xml:space="preserve"> </w:t>
      </w:r>
      <w:r>
        <w:rPr>
          <w:spacing w:val="-2"/>
        </w:rPr>
        <w:t>and</w:t>
      </w:r>
      <w:r>
        <w:rPr>
          <w:spacing w:val="-16"/>
        </w:rPr>
        <w:t xml:space="preserve"> </w:t>
      </w:r>
      <w:r>
        <w:rPr>
          <w:spacing w:val="-2"/>
        </w:rPr>
        <w:t>appropriate</w:t>
      </w:r>
      <w:r>
        <w:rPr>
          <w:spacing w:val="-15"/>
        </w:rPr>
        <w:t xml:space="preserve"> </w:t>
      </w:r>
      <w:r>
        <w:rPr>
          <w:spacing w:val="-2"/>
        </w:rPr>
        <w:t>actions</w:t>
      </w:r>
      <w:r>
        <w:rPr>
          <w:spacing w:val="-14"/>
        </w:rPr>
        <w:t xml:space="preserve"> </w:t>
      </w:r>
      <w:r>
        <w:rPr>
          <w:spacing w:val="-2"/>
        </w:rPr>
        <w:t>taken.</w:t>
      </w:r>
    </w:p>
    <w:p w14:paraId="5DCFD48B" w14:textId="77777777" w:rsidR="00881CED" w:rsidRDefault="009D07D1">
      <w:pPr>
        <w:pStyle w:val="Heading3"/>
        <w:spacing w:before="239"/>
        <w:jc w:val="both"/>
      </w:pPr>
      <w:r>
        <w:rPr>
          <w:color w:val="005CA7"/>
          <w:w w:val="85"/>
        </w:rPr>
        <w:t>People</w:t>
      </w:r>
      <w:r>
        <w:rPr>
          <w:color w:val="005CA7"/>
          <w:spacing w:val="-8"/>
        </w:rPr>
        <w:t xml:space="preserve"> </w:t>
      </w:r>
      <w:r>
        <w:rPr>
          <w:color w:val="005CA7"/>
          <w:w w:val="85"/>
        </w:rPr>
        <w:t>with</w:t>
      </w:r>
      <w:r>
        <w:rPr>
          <w:color w:val="005CA7"/>
          <w:spacing w:val="-8"/>
        </w:rPr>
        <w:t xml:space="preserve"> </w:t>
      </w:r>
      <w:r>
        <w:rPr>
          <w:color w:val="005CA7"/>
          <w:w w:val="85"/>
        </w:rPr>
        <w:t>Insecure</w:t>
      </w:r>
      <w:r>
        <w:rPr>
          <w:color w:val="005CA7"/>
          <w:spacing w:val="-8"/>
        </w:rPr>
        <w:t xml:space="preserve"> </w:t>
      </w:r>
      <w:r>
        <w:rPr>
          <w:color w:val="005CA7"/>
          <w:w w:val="85"/>
        </w:rPr>
        <w:t>Immigration</w:t>
      </w:r>
      <w:r>
        <w:rPr>
          <w:color w:val="005CA7"/>
          <w:spacing w:val="-8"/>
        </w:rPr>
        <w:t xml:space="preserve"> </w:t>
      </w:r>
      <w:r>
        <w:rPr>
          <w:color w:val="005CA7"/>
          <w:spacing w:val="-2"/>
          <w:w w:val="85"/>
        </w:rPr>
        <w:t>Status</w:t>
      </w:r>
    </w:p>
    <w:p w14:paraId="0919B1BD" w14:textId="77777777" w:rsidR="00881CED" w:rsidRDefault="009D07D1">
      <w:pPr>
        <w:ind w:left="27" w:right="26"/>
        <w:jc w:val="both"/>
        <w:rPr>
          <w:sz w:val="20"/>
        </w:rPr>
      </w:pPr>
      <w:r>
        <w:rPr>
          <w:b/>
          <w:w w:val="85"/>
          <w:sz w:val="20"/>
        </w:rPr>
        <w:t>Everyone</w:t>
      </w:r>
      <w:r>
        <w:rPr>
          <w:b/>
          <w:sz w:val="20"/>
        </w:rPr>
        <w:t xml:space="preserve"> </w:t>
      </w:r>
      <w:r>
        <w:rPr>
          <w:b/>
          <w:w w:val="85"/>
          <w:sz w:val="20"/>
        </w:rPr>
        <w:t>in</w:t>
      </w:r>
      <w:r>
        <w:rPr>
          <w:b/>
          <w:sz w:val="20"/>
        </w:rPr>
        <w:t xml:space="preserve"> </w:t>
      </w:r>
      <w:r>
        <w:rPr>
          <w:b/>
          <w:w w:val="85"/>
          <w:sz w:val="20"/>
        </w:rPr>
        <w:t>England,</w:t>
      </w:r>
      <w:r>
        <w:rPr>
          <w:b/>
          <w:sz w:val="20"/>
        </w:rPr>
        <w:t xml:space="preserve"> </w:t>
      </w:r>
      <w:r>
        <w:rPr>
          <w:b/>
          <w:w w:val="85"/>
          <w:sz w:val="20"/>
        </w:rPr>
        <w:t>regardless</w:t>
      </w:r>
      <w:r>
        <w:rPr>
          <w:b/>
          <w:spacing w:val="11"/>
          <w:sz w:val="20"/>
        </w:rPr>
        <w:t xml:space="preserve"> </w:t>
      </w:r>
      <w:r>
        <w:rPr>
          <w:b/>
          <w:w w:val="85"/>
          <w:sz w:val="20"/>
        </w:rPr>
        <w:t>of</w:t>
      </w:r>
      <w:r>
        <w:rPr>
          <w:b/>
          <w:sz w:val="20"/>
        </w:rPr>
        <w:t xml:space="preserve"> </w:t>
      </w:r>
      <w:r>
        <w:rPr>
          <w:b/>
          <w:w w:val="85"/>
          <w:sz w:val="20"/>
        </w:rPr>
        <w:t>their</w:t>
      </w:r>
      <w:r>
        <w:rPr>
          <w:b/>
          <w:sz w:val="20"/>
        </w:rPr>
        <w:t xml:space="preserve"> </w:t>
      </w:r>
      <w:r>
        <w:rPr>
          <w:b/>
          <w:w w:val="85"/>
          <w:sz w:val="20"/>
        </w:rPr>
        <w:t>immigration</w:t>
      </w:r>
      <w:r>
        <w:rPr>
          <w:b/>
          <w:sz w:val="20"/>
        </w:rPr>
        <w:t xml:space="preserve"> </w:t>
      </w:r>
      <w:r>
        <w:rPr>
          <w:b/>
          <w:w w:val="85"/>
          <w:sz w:val="20"/>
        </w:rPr>
        <w:t>status,</w:t>
      </w:r>
      <w:r>
        <w:rPr>
          <w:b/>
          <w:sz w:val="20"/>
        </w:rPr>
        <w:t xml:space="preserve"> </w:t>
      </w:r>
      <w:r>
        <w:rPr>
          <w:b/>
          <w:w w:val="85"/>
          <w:sz w:val="20"/>
        </w:rPr>
        <w:t>is</w:t>
      </w:r>
      <w:r>
        <w:rPr>
          <w:b/>
          <w:sz w:val="20"/>
        </w:rPr>
        <w:t xml:space="preserve"> </w:t>
      </w:r>
      <w:r>
        <w:rPr>
          <w:b/>
          <w:w w:val="85"/>
          <w:sz w:val="20"/>
        </w:rPr>
        <w:t>entitled</w:t>
      </w:r>
      <w:r>
        <w:rPr>
          <w:b/>
          <w:sz w:val="20"/>
        </w:rPr>
        <w:t xml:space="preserve"> </w:t>
      </w:r>
      <w:r>
        <w:rPr>
          <w:b/>
          <w:w w:val="85"/>
          <w:sz w:val="20"/>
        </w:rPr>
        <w:t>to</w:t>
      </w:r>
      <w:r>
        <w:rPr>
          <w:b/>
          <w:sz w:val="20"/>
        </w:rPr>
        <w:t xml:space="preserve"> </w:t>
      </w:r>
      <w:r>
        <w:rPr>
          <w:b/>
          <w:w w:val="85"/>
          <w:sz w:val="20"/>
        </w:rPr>
        <w:t>free</w:t>
      </w:r>
      <w:r>
        <w:rPr>
          <w:b/>
          <w:sz w:val="20"/>
        </w:rPr>
        <w:t xml:space="preserve"> </w:t>
      </w:r>
      <w:r>
        <w:rPr>
          <w:b/>
          <w:w w:val="85"/>
          <w:sz w:val="20"/>
        </w:rPr>
        <w:t>primary</w:t>
      </w:r>
      <w:r>
        <w:rPr>
          <w:b/>
          <w:sz w:val="20"/>
        </w:rPr>
        <w:t xml:space="preserve"> </w:t>
      </w:r>
      <w:r>
        <w:rPr>
          <w:b/>
          <w:w w:val="85"/>
          <w:sz w:val="20"/>
        </w:rPr>
        <w:t>care</w:t>
      </w:r>
      <w:r>
        <w:rPr>
          <w:b/>
          <w:sz w:val="20"/>
        </w:rPr>
        <w:t xml:space="preserve"> </w:t>
      </w:r>
      <w:r>
        <w:rPr>
          <w:b/>
          <w:w w:val="85"/>
          <w:sz w:val="20"/>
        </w:rPr>
        <w:t>and</w:t>
      </w:r>
      <w:r>
        <w:rPr>
          <w:b/>
          <w:sz w:val="20"/>
        </w:rPr>
        <w:t xml:space="preserve"> </w:t>
      </w:r>
      <w:r>
        <w:rPr>
          <w:b/>
          <w:w w:val="85"/>
          <w:sz w:val="20"/>
        </w:rPr>
        <w:t>to</w:t>
      </w:r>
      <w:r>
        <w:rPr>
          <w:b/>
          <w:sz w:val="20"/>
        </w:rPr>
        <w:t xml:space="preserve"> </w:t>
      </w:r>
      <w:r>
        <w:rPr>
          <w:b/>
          <w:w w:val="85"/>
          <w:sz w:val="20"/>
        </w:rPr>
        <w:t>register</w:t>
      </w:r>
      <w:r>
        <w:rPr>
          <w:b/>
          <w:sz w:val="20"/>
        </w:rPr>
        <w:t xml:space="preserve"> </w:t>
      </w:r>
      <w:r>
        <w:rPr>
          <w:b/>
          <w:w w:val="85"/>
          <w:sz w:val="20"/>
        </w:rPr>
        <w:t>with</w:t>
      </w:r>
      <w:r>
        <w:rPr>
          <w:b/>
          <w:spacing w:val="80"/>
          <w:sz w:val="20"/>
        </w:rPr>
        <w:t xml:space="preserve"> </w:t>
      </w:r>
      <w:r>
        <w:rPr>
          <w:b/>
          <w:spacing w:val="-2"/>
          <w:sz w:val="20"/>
        </w:rPr>
        <w:t>a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GP.</w:t>
      </w:r>
      <w:r>
        <w:rPr>
          <w:b/>
          <w:spacing w:val="-6"/>
          <w:sz w:val="20"/>
        </w:rPr>
        <w:t xml:space="preserve"> </w:t>
      </w:r>
      <w:r>
        <w:rPr>
          <w:spacing w:val="-2"/>
          <w:sz w:val="20"/>
        </w:rPr>
        <w:t>This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includes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temporary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visitors/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tourists,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asylum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seekers,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refugees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other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vulnerable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migrants. A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 xml:space="preserve">patient </w:t>
      </w:r>
      <w:r>
        <w:rPr>
          <w:sz w:val="20"/>
        </w:rPr>
        <w:t>does</w:t>
      </w:r>
      <w:r>
        <w:rPr>
          <w:spacing w:val="-5"/>
          <w:sz w:val="20"/>
        </w:rPr>
        <w:t xml:space="preserve"> </w:t>
      </w:r>
      <w:r>
        <w:rPr>
          <w:sz w:val="20"/>
        </w:rPr>
        <w:t>not</w:t>
      </w:r>
      <w:r>
        <w:rPr>
          <w:spacing w:val="-8"/>
          <w:sz w:val="20"/>
        </w:rPr>
        <w:t xml:space="preserve"> </w:t>
      </w:r>
      <w:r>
        <w:rPr>
          <w:sz w:val="20"/>
        </w:rPr>
        <w:t>need</w:t>
      </w:r>
      <w:r>
        <w:rPr>
          <w:spacing w:val="-8"/>
          <w:sz w:val="20"/>
        </w:rPr>
        <w:t xml:space="preserve"> </w:t>
      </w:r>
      <w:r>
        <w:rPr>
          <w:sz w:val="20"/>
        </w:rPr>
        <w:t>to</w:t>
      </w:r>
      <w:r>
        <w:rPr>
          <w:spacing w:val="-8"/>
          <w:sz w:val="20"/>
        </w:rPr>
        <w:t xml:space="preserve"> </w:t>
      </w:r>
      <w:r>
        <w:rPr>
          <w:sz w:val="20"/>
        </w:rPr>
        <w:t>be</w:t>
      </w:r>
      <w:r>
        <w:rPr>
          <w:spacing w:val="-8"/>
          <w:sz w:val="20"/>
        </w:rPr>
        <w:t xml:space="preserve"> </w:t>
      </w:r>
      <w:r>
        <w:rPr>
          <w:sz w:val="20"/>
        </w:rPr>
        <w:t>‘ordinarily</w:t>
      </w:r>
      <w:r>
        <w:rPr>
          <w:spacing w:val="-5"/>
          <w:sz w:val="20"/>
        </w:rPr>
        <w:t xml:space="preserve"> </w:t>
      </w:r>
      <w:r>
        <w:rPr>
          <w:sz w:val="20"/>
        </w:rPr>
        <w:t>resident’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country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8"/>
          <w:sz w:val="20"/>
        </w:rPr>
        <w:t xml:space="preserve"> </w:t>
      </w:r>
      <w:r>
        <w:rPr>
          <w:sz w:val="20"/>
        </w:rPr>
        <w:t>be</w:t>
      </w:r>
      <w:r>
        <w:rPr>
          <w:spacing w:val="-8"/>
          <w:sz w:val="20"/>
        </w:rPr>
        <w:t xml:space="preserve"> </w:t>
      </w:r>
      <w:r>
        <w:rPr>
          <w:sz w:val="20"/>
        </w:rPr>
        <w:t>eligible</w:t>
      </w:r>
      <w:r>
        <w:rPr>
          <w:spacing w:val="-8"/>
          <w:sz w:val="20"/>
        </w:rPr>
        <w:t xml:space="preserve"> </w:t>
      </w:r>
      <w:r>
        <w:rPr>
          <w:sz w:val="20"/>
        </w:rPr>
        <w:t>for</w:t>
      </w:r>
      <w:r>
        <w:rPr>
          <w:spacing w:val="-6"/>
          <w:sz w:val="20"/>
        </w:rPr>
        <w:t xml:space="preserve"> </w:t>
      </w:r>
      <w:r>
        <w:rPr>
          <w:sz w:val="20"/>
        </w:rPr>
        <w:t>NHS</w:t>
      </w:r>
      <w:r>
        <w:rPr>
          <w:spacing w:val="-6"/>
          <w:sz w:val="20"/>
        </w:rPr>
        <w:t xml:space="preserve"> </w:t>
      </w:r>
      <w:r>
        <w:rPr>
          <w:sz w:val="20"/>
        </w:rPr>
        <w:t>primary</w:t>
      </w:r>
      <w:r>
        <w:rPr>
          <w:spacing w:val="-8"/>
          <w:sz w:val="20"/>
        </w:rPr>
        <w:t xml:space="preserve"> </w:t>
      </w:r>
      <w:r>
        <w:rPr>
          <w:sz w:val="20"/>
        </w:rPr>
        <w:t>medical</w:t>
      </w:r>
      <w:r>
        <w:rPr>
          <w:spacing w:val="-7"/>
          <w:sz w:val="20"/>
        </w:rPr>
        <w:t xml:space="preserve"> </w:t>
      </w:r>
      <w:r>
        <w:rPr>
          <w:sz w:val="20"/>
        </w:rPr>
        <w:t>services –</w:t>
      </w:r>
      <w:r>
        <w:rPr>
          <w:spacing w:val="-5"/>
          <w:sz w:val="20"/>
        </w:rPr>
        <w:t xml:space="preserve"> </w:t>
      </w:r>
      <w:r>
        <w:rPr>
          <w:sz w:val="20"/>
        </w:rPr>
        <w:t>this</w:t>
      </w:r>
      <w:r>
        <w:rPr>
          <w:spacing w:val="-5"/>
          <w:sz w:val="20"/>
        </w:rPr>
        <w:t xml:space="preserve"> </w:t>
      </w:r>
      <w:r>
        <w:rPr>
          <w:sz w:val="20"/>
        </w:rPr>
        <w:t>only applies</w:t>
      </w:r>
      <w:r>
        <w:rPr>
          <w:spacing w:val="-7"/>
          <w:sz w:val="20"/>
        </w:rPr>
        <w:t xml:space="preserve"> </w:t>
      </w:r>
      <w:r>
        <w:rPr>
          <w:sz w:val="20"/>
        </w:rPr>
        <w:t>to</w:t>
      </w:r>
      <w:r>
        <w:rPr>
          <w:spacing w:val="-8"/>
          <w:sz w:val="20"/>
        </w:rPr>
        <w:t xml:space="preserve"> </w:t>
      </w:r>
      <w:r>
        <w:rPr>
          <w:sz w:val="20"/>
        </w:rPr>
        <w:t>secondary</w:t>
      </w:r>
      <w:r>
        <w:rPr>
          <w:spacing w:val="-8"/>
          <w:sz w:val="20"/>
        </w:rPr>
        <w:t xml:space="preserve"> </w:t>
      </w:r>
      <w:r>
        <w:rPr>
          <w:sz w:val="20"/>
        </w:rPr>
        <w:t>(hospital)</w:t>
      </w:r>
      <w:r>
        <w:rPr>
          <w:spacing w:val="-7"/>
          <w:sz w:val="20"/>
        </w:rPr>
        <w:t xml:space="preserve"> </w:t>
      </w:r>
      <w:r>
        <w:rPr>
          <w:sz w:val="20"/>
        </w:rPr>
        <w:t>care.</w:t>
      </w:r>
      <w:r>
        <w:rPr>
          <w:spacing w:val="-8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effect,</w:t>
      </w:r>
      <w:r>
        <w:rPr>
          <w:spacing w:val="-7"/>
          <w:sz w:val="20"/>
        </w:rPr>
        <w:t xml:space="preserve"> </w:t>
      </w:r>
      <w:r>
        <w:rPr>
          <w:sz w:val="20"/>
        </w:rPr>
        <w:t>therefore,</w:t>
      </w:r>
      <w:r>
        <w:rPr>
          <w:spacing w:val="-8"/>
          <w:sz w:val="20"/>
        </w:rPr>
        <w:t xml:space="preserve"> </w:t>
      </w:r>
      <w:r>
        <w:rPr>
          <w:sz w:val="20"/>
        </w:rPr>
        <w:t>anybody</w:t>
      </w:r>
      <w:r>
        <w:rPr>
          <w:spacing w:val="-8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England</w:t>
      </w:r>
      <w:r>
        <w:rPr>
          <w:spacing w:val="-8"/>
          <w:sz w:val="20"/>
        </w:rPr>
        <w:t xml:space="preserve"> </w:t>
      </w:r>
      <w:r>
        <w:rPr>
          <w:sz w:val="20"/>
        </w:rPr>
        <w:t>may</w:t>
      </w:r>
      <w:r>
        <w:rPr>
          <w:spacing w:val="-8"/>
          <w:sz w:val="20"/>
        </w:rPr>
        <w:t xml:space="preserve"> </w:t>
      </w:r>
      <w:r>
        <w:rPr>
          <w:sz w:val="20"/>
        </w:rPr>
        <w:t>register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z w:val="20"/>
        </w:rPr>
        <w:t>consult</w:t>
      </w:r>
      <w:r>
        <w:rPr>
          <w:spacing w:val="-8"/>
          <w:sz w:val="20"/>
        </w:rPr>
        <w:t xml:space="preserve"> </w:t>
      </w:r>
      <w:r>
        <w:rPr>
          <w:sz w:val="20"/>
        </w:rPr>
        <w:t>with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GP without</w:t>
      </w:r>
      <w:r>
        <w:rPr>
          <w:spacing w:val="-23"/>
          <w:sz w:val="20"/>
        </w:rPr>
        <w:t xml:space="preserve"> </w:t>
      </w:r>
      <w:r>
        <w:rPr>
          <w:sz w:val="20"/>
        </w:rPr>
        <w:t>charge.</w:t>
      </w:r>
    </w:p>
    <w:p w14:paraId="39C45FF3" w14:textId="77777777" w:rsidR="00881CED" w:rsidRDefault="00881CED">
      <w:pPr>
        <w:jc w:val="both"/>
        <w:rPr>
          <w:sz w:val="20"/>
        </w:rPr>
        <w:sectPr w:rsidR="00881CED">
          <w:pgSz w:w="11910" w:h="16840"/>
          <w:pgMar w:top="1280" w:right="992" w:bottom="540" w:left="992" w:header="0" w:footer="355" w:gutter="0"/>
          <w:cols w:space="720"/>
        </w:sectPr>
      </w:pPr>
    </w:p>
    <w:p w14:paraId="3DA1C146" w14:textId="77777777" w:rsidR="00881CED" w:rsidRDefault="009D07D1">
      <w:pPr>
        <w:pStyle w:val="BodyText"/>
        <w:spacing w:before="73"/>
        <w:ind w:right="36"/>
        <w:jc w:val="both"/>
      </w:pPr>
      <w:r>
        <w:lastRenderedPageBreak/>
        <w:t>When</w:t>
      </w:r>
      <w:r>
        <w:rPr>
          <w:spacing w:val="-14"/>
        </w:rPr>
        <w:t xml:space="preserve"> </w:t>
      </w:r>
      <w:r>
        <w:t>registering</w:t>
      </w:r>
      <w:r>
        <w:rPr>
          <w:spacing w:val="-15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patient,</w:t>
      </w:r>
      <w:r>
        <w:rPr>
          <w:spacing w:val="-14"/>
        </w:rPr>
        <w:t xml:space="preserve"> </w:t>
      </w:r>
      <w:r>
        <w:t>do</w:t>
      </w:r>
      <w:r>
        <w:rPr>
          <w:spacing w:val="-15"/>
        </w:rPr>
        <w:t xml:space="preserve"> </w:t>
      </w:r>
      <w:r>
        <w:t>not</w:t>
      </w:r>
      <w:r>
        <w:rPr>
          <w:spacing w:val="-15"/>
        </w:rPr>
        <w:t xml:space="preserve"> </w:t>
      </w:r>
      <w:r>
        <w:t>ask</w:t>
      </w:r>
      <w:r>
        <w:rPr>
          <w:spacing w:val="-13"/>
        </w:rPr>
        <w:t xml:space="preserve"> </w:t>
      </w:r>
      <w:r>
        <w:t>about</w:t>
      </w:r>
      <w:r>
        <w:rPr>
          <w:spacing w:val="-15"/>
        </w:rPr>
        <w:t xml:space="preserve"> </w:t>
      </w:r>
      <w:r>
        <w:t>their</w:t>
      </w:r>
      <w:r>
        <w:rPr>
          <w:spacing w:val="-15"/>
        </w:rPr>
        <w:t xml:space="preserve"> </w:t>
      </w:r>
      <w:r>
        <w:t>immigration</w:t>
      </w:r>
      <w:r>
        <w:rPr>
          <w:spacing w:val="-14"/>
        </w:rPr>
        <w:t xml:space="preserve"> </w:t>
      </w:r>
      <w:r>
        <w:t>status,</w:t>
      </w:r>
      <w:r>
        <w:rPr>
          <w:spacing w:val="-14"/>
        </w:rPr>
        <w:t xml:space="preserve"> </w:t>
      </w:r>
      <w:r>
        <w:t>or</w:t>
      </w:r>
      <w:r>
        <w:rPr>
          <w:spacing w:val="-15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see</w:t>
      </w:r>
      <w:r>
        <w:rPr>
          <w:spacing w:val="-15"/>
        </w:rPr>
        <w:t xml:space="preserve"> </w:t>
      </w:r>
      <w:r>
        <w:t>proof</w:t>
      </w:r>
      <w:r>
        <w:rPr>
          <w:spacing w:val="-14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it.</w:t>
      </w:r>
      <w:r>
        <w:rPr>
          <w:spacing w:val="-14"/>
        </w:rPr>
        <w:t xml:space="preserve"> </w:t>
      </w:r>
      <w:r>
        <w:t>People</w:t>
      </w:r>
      <w:r>
        <w:rPr>
          <w:spacing w:val="-15"/>
        </w:rPr>
        <w:t xml:space="preserve"> </w:t>
      </w:r>
      <w:r>
        <w:t>seeking</w:t>
      </w:r>
      <w:r>
        <w:rPr>
          <w:spacing w:val="-15"/>
        </w:rPr>
        <w:t xml:space="preserve"> </w:t>
      </w:r>
      <w:r>
        <w:t>asylum should be registered as permanent patients.</w:t>
      </w:r>
    </w:p>
    <w:p w14:paraId="018065A9" w14:textId="77777777" w:rsidR="00881CED" w:rsidRDefault="009D07D1">
      <w:pPr>
        <w:pStyle w:val="BodyText"/>
        <w:spacing w:before="238"/>
        <w:ind w:right="35"/>
        <w:jc w:val="both"/>
      </w:pPr>
      <w:r>
        <w:t xml:space="preserve">The PMS1 registration form includes supplementary questions about immigration status. These questions are </w:t>
      </w:r>
      <w:r>
        <w:rPr>
          <w:u w:val="single"/>
        </w:rPr>
        <w:t>optional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patients</w:t>
      </w:r>
      <w:r>
        <w:rPr>
          <w:spacing w:val="-5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complete</w:t>
      </w:r>
      <w:r>
        <w:rPr>
          <w:spacing w:val="-6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section</w:t>
      </w:r>
      <w:r>
        <w:rPr>
          <w:spacing w:val="-5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they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want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should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communicated clearly</w:t>
      </w:r>
      <w:r>
        <w:rPr>
          <w:spacing w:val="-16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patients.</w:t>
      </w:r>
      <w:r>
        <w:rPr>
          <w:spacing w:val="-14"/>
        </w:rPr>
        <w:t xml:space="preserve"> </w:t>
      </w:r>
      <w:r>
        <w:t>If</w:t>
      </w:r>
      <w:r>
        <w:rPr>
          <w:spacing w:val="-14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patient</w:t>
      </w:r>
      <w:r>
        <w:rPr>
          <w:spacing w:val="-15"/>
        </w:rPr>
        <w:t xml:space="preserve"> </w:t>
      </w:r>
      <w:r>
        <w:t>does</w:t>
      </w:r>
      <w:r>
        <w:rPr>
          <w:spacing w:val="-14"/>
        </w:rPr>
        <w:t xml:space="preserve"> </w:t>
      </w:r>
      <w:r>
        <w:t>opt</w:t>
      </w:r>
      <w:r>
        <w:rPr>
          <w:spacing w:val="-15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complete</w:t>
      </w:r>
      <w:r>
        <w:rPr>
          <w:spacing w:val="-15"/>
        </w:rPr>
        <w:t xml:space="preserve"> </w:t>
      </w:r>
      <w:r>
        <w:t>this</w:t>
      </w:r>
      <w:r>
        <w:rPr>
          <w:spacing w:val="-12"/>
        </w:rPr>
        <w:t xml:space="preserve"> </w:t>
      </w:r>
      <w:r>
        <w:t>section,</w:t>
      </w:r>
      <w:r>
        <w:rPr>
          <w:spacing w:val="-14"/>
        </w:rPr>
        <w:t xml:space="preserve"> </w:t>
      </w:r>
      <w:r>
        <w:t>they</w:t>
      </w:r>
      <w:r>
        <w:rPr>
          <w:spacing w:val="-16"/>
        </w:rPr>
        <w:t xml:space="preserve"> </w:t>
      </w:r>
      <w:r>
        <w:t>should</w:t>
      </w:r>
      <w:r>
        <w:rPr>
          <w:spacing w:val="-16"/>
        </w:rPr>
        <w:t xml:space="preserve"> </w:t>
      </w:r>
      <w:r>
        <w:t>not</w:t>
      </w:r>
      <w:r>
        <w:rPr>
          <w:spacing w:val="-15"/>
        </w:rPr>
        <w:t xml:space="preserve"> </w:t>
      </w:r>
      <w:r>
        <w:t>be</w:t>
      </w:r>
      <w:r>
        <w:rPr>
          <w:spacing w:val="-15"/>
        </w:rPr>
        <w:t xml:space="preserve"> </w:t>
      </w:r>
      <w:r>
        <w:t>asked</w:t>
      </w:r>
      <w:r>
        <w:rPr>
          <w:spacing w:val="-16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provide</w:t>
      </w:r>
      <w:r>
        <w:rPr>
          <w:spacing w:val="-14"/>
        </w:rPr>
        <w:t xml:space="preserve"> </w:t>
      </w:r>
      <w:r>
        <w:t>proof</w:t>
      </w:r>
      <w:r>
        <w:rPr>
          <w:spacing w:val="-14"/>
        </w:rPr>
        <w:t xml:space="preserve"> </w:t>
      </w:r>
      <w:r>
        <w:t>for</w:t>
      </w:r>
      <w:r>
        <w:rPr>
          <w:spacing w:val="-16"/>
        </w:rPr>
        <w:t xml:space="preserve"> </w:t>
      </w:r>
      <w:r>
        <w:t>the information they have provided.</w:t>
      </w:r>
    </w:p>
    <w:p w14:paraId="35C8C5F5" w14:textId="77777777" w:rsidR="00881CED" w:rsidRDefault="00881CED">
      <w:pPr>
        <w:pStyle w:val="BodyText"/>
        <w:spacing w:before="233"/>
        <w:ind w:left="0"/>
      </w:pPr>
    </w:p>
    <w:p w14:paraId="725F1F5E" w14:textId="77777777" w:rsidR="00881CED" w:rsidRDefault="009D07D1">
      <w:pPr>
        <w:pStyle w:val="Heading3"/>
        <w:jc w:val="both"/>
      </w:pPr>
      <w:r>
        <w:rPr>
          <w:color w:val="005CA7"/>
          <w:spacing w:val="2"/>
          <w:w w:val="85"/>
        </w:rPr>
        <w:t>People</w:t>
      </w:r>
      <w:r>
        <w:rPr>
          <w:color w:val="005CA7"/>
          <w:spacing w:val="3"/>
        </w:rPr>
        <w:t xml:space="preserve"> </w:t>
      </w:r>
      <w:r>
        <w:rPr>
          <w:color w:val="005CA7"/>
          <w:spacing w:val="2"/>
          <w:w w:val="85"/>
        </w:rPr>
        <w:t>Experiencing</w:t>
      </w:r>
      <w:r>
        <w:rPr>
          <w:color w:val="005CA7"/>
          <w:spacing w:val="3"/>
        </w:rPr>
        <w:t xml:space="preserve"> </w:t>
      </w:r>
      <w:r>
        <w:rPr>
          <w:color w:val="005CA7"/>
          <w:spacing w:val="-2"/>
          <w:w w:val="85"/>
        </w:rPr>
        <w:t>Homelessness</w:t>
      </w:r>
    </w:p>
    <w:p w14:paraId="46435CDF" w14:textId="77777777" w:rsidR="00881CED" w:rsidRDefault="009D07D1">
      <w:pPr>
        <w:pStyle w:val="BodyText"/>
        <w:ind w:right="37"/>
        <w:jc w:val="both"/>
      </w:pPr>
      <w:r>
        <w:t>Individuals</w:t>
      </w:r>
      <w:r>
        <w:rPr>
          <w:spacing w:val="-10"/>
        </w:rPr>
        <w:t xml:space="preserve"> </w:t>
      </w:r>
      <w:r>
        <w:t>experiencing</w:t>
      </w:r>
      <w:r>
        <w:rPr>
          <w:spacing w:val="-11"/>
        </w:rPr>
        <w:t xml:space="preserve"> </w:t>
      </w:r>
      <w:r>
        <w:t>homelessness,</w:t>
      </w:r>
      <w:r>
        <w:rPr>
          <w:spacing w:val="-10"/>
        </w:rPr>
        <w:t xml:space="preserve"> </w:t>
      </w:r>
      <w:r>
        <w:t>those</w:t>
      </w:r>
      <w:r>
        <w:rPr>
          <w:spacing w:val="-11"/>
        </w:rPr>
        <w:t xml:space="preserve"> </w:t>
      </w:r>
      <w:r>
        <w:t>without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fixed</w:t>
      </w:r>
      <w:r>
        <w:rPr>
          <w:spacing w:val="-11"/>
        </w:rPr>
        <w:t xml:space="preserve"> </w:t>
      </w:r>
      <w:r>
        <w:t>address,</w:t>
      </w:r>
      <w:r>
        <w:rPr>
          <w:spacing w:val="-10"/>
        </w:rPr>
        <w:t xml:space="preserve"> </w:t>
      </w:r>
      <w:r>
        <w:t>or</w:t>
      </w:r>
      <w:r>
        <w:rPr>
          <w:spacing w:val="-11"/>
        </w:rPr>
        <w:t xml:space="preserve"> </w:t>
      </w:r>
      <w:r>
        <w:t>afraid</w:t>
      </w:r>
      <w:r>
        <w:rPr>
          <w:spacing w:val="-12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share</w:t>
      </w:r>
      <w:r>
        <w:rPr>
          <w:spacing w:val="-11"/>
        </w:rPr>
        <w:t xml:space="preserve"> </w:t>
      </w:r>
      <w:r>
        <w:t>their</w:t>
      </w:r>
      <w:r>
        <w:rPr>
          <w:spacing w:val="-11"/>
        </w:rPr>
        <w:t xml:space="preserve"> </w:t>
      </w:r>
      <w:r>
        <w:t>address,</w:t>
      </w:r>
      <w:r>
        <w:rPr>
          <w:spacing w:val="-10"/>
        </w:rPr>
        <w:t xml:space="preserve"> </w:t>
      </w:r>
      <w:r>
        <w:t>should</w:t>
      </w:r>
      <w:r>
        <w:rPr>
          <w:spacing w:val="-9"/>
        </w:rPr>
        <w:t xml:space="preserve"> </w:t>
      </w:r>
      <w:r>
        <w:t>be registered</w:t>
      </w:r>
      <w:r>
        <w:rPr>
          <w:spacing w:val="-4"/>
        </w:rPr>
        <w:t xml:space="preserve"> </w:t>
      </w:r>
      <w:r>
        <w:t>under</w:t>
      </w:r>
      <w:r>
        <w:rPr>
          <w:spacing w:val="-4"/>
        </w:rPr>
        <w:t xml:space="preserve"> </w:t>
      </w:r>
      <w:r>
        <w:t>either:</w:t>
      </w:r>
    </w:p>
    <w:p w14:paraId="214EBD71" w14:textId="77777777" w:rsidR="00881CED" w:rsidRDefault="009D07D1">
      <w:pPr>
        <w:pStyle w:val="ListParagraph"/>
        <w:numPr>
          <w:ilvl w:val="0"/>
          <w:numId w:val="2"/>
        </w:numPr>
        <w:tabs>
          <w:tab w:val="left" w:pos="748"/>
        </w:tabs>
        <w:spacing w:before="238" w:line="237" w:lineRule="auto"/>
        <w:ind w:right="36"/>
        <w:jc w:val="both"/>
        <w:rPr>
          <w:rFonts w:ascii="Times New Roman" w:hAnsi="Times New Roman"/>
          <w:sz w:val="20"/>
        </w:rPr>
      </w:pPr>
      <w:r>
        <w:rPr>
          <w:spacing w:val="-2"/>
          <w:sz w:val="20"/>
        </w:rPr>
        <w:t>an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address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their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choosing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(e.g.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friend’s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address,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religious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institution,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or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community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centre).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Advise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 xml:space="preserve">the </w:t>
      </w:r>
      <w:r>
        <w:rPr>
          <w:sz w:val="20"/>
        </w:rPr>
        <w:t>patient</w:t>
      </w:r>
      <w:r>
        <w:rPr>
          <w:spacing w:val="-4"/>
          <w:sz w:val="20"/>
        </w:rPr>
        <w:t xml:space="preserve"> </w:t>
      </w:r>
      <w:r>
        <w:rPr>
          <w:sz w:val="20"/>
        </w:rPr>
        <w:t>that</w:t>
      </w:r>
      <w:r>
        <w:rPr>
          <w:spacing w:val="-4"/>
          <w:sz w:val="20"/>
        </w:rPr>
        <w:t xml:space="preserve"> </w:t>
      </w:r>
      <w:r>
        <w:rPr>
          <w:sz w:val="20"/>
        </w:rPr>
        <w:t>they</w:t>
      </w:r>
      <w:r>
        <w:rPr>
          <w:spacing w:val="-5"/>
          <w:sz w:val="20"/>
        </w:rPr>
        <w:t xml:space="preserve"> </w:t>
      </w:r>
      <w:r>
        <w:rPr>
          <w:sz w:val="20"/>
        </w:rPr>
        <w:t>may</w:t>
      </w:r>
      <w:r>
        <w:rPr>
          <w:spacing w:val="-4"/>
          <w:sz w:val="20"/>
        </w:rPr>
        <w:t xml:space="preserve"> </w:t>
      </w:r>
      <w:r>
        <w:rPr>
          <w:sz w:val="20"/>
        </w:rPr>
        <w:t>receive</w:t>
      </w:r>
      <w:r>
        <w:rPr>
          <w:spacing w:val="-4"/>
          <w:sz w:val="20"/>
        </w:rPr>
        <w:t xml:space="preserve"> </w:t>
      </w:r>
      <w:r>
        <w:rPr>
          <w:sz w:val="20"/>
        </w:rPr>
        <w:t>confidential</w:t>
      </w:r>
      <w:r>
        <w:rPr>
          <w:spacing w:val="-4"/>
          <w:sz w:val="20"/>
        </w:rPr>
        <w:t xml:space="preserve"> </w:t>
      </w:r>
      <w:r>
        <w:rPr>
          <w:sz w:val="20"/>
        </w:rPr>
        <w:t>medical</w:t>
      </w:r>
      <w:r>
        <w:rPr>
          <w:spacing w:val="-4"/>
          <w:sz w:val="20"/>
        </w:rPr>
        <w:t xml:space="preserve"> </w:t>
      </w:r>
      <w:r>
        <w:rPr>
          <w:sz w:val="20"/>
        </w:rPr>
        <w:t>letters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this</w:t>
      </w:r>
      <w:r>
        <w:rPr>
          <w:spacing w:val="-4"/>
          <w:sz w:val="20"/>
        </w:rPr>
        <w:t xml:space="preserve"> </w:t>
      </w:r>
      <w:r>
        <w:rPr>
          <w:sz w:val="20"/>
        </w:rPr>
        <w:t>address,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that</w:t>
      </w:r>
      <w:r>
        <w:rPr>
          <w:spacing w:val="-4"/>
          <w:sz w:val="20"/>
        </w:rPr>
        <w:t xml:space="preserve"> </w:t>
      </w:r>
      <w:r>
        <w:rPr>
          <w:sz w:val="20"/>
        </w:rPr>
        <w:t>they</w:t>
      </w:r>
      <w:r>
        <w:rPr>
          <w:spacing w:val="-5"/>
          <w:sz w:val="20"/>
        </w:rPr>
        <w:t xml:space="preserve"> </w:t>
      </w:r>
      <w:r>
        <w:rPr>
          <w:sz w:val="20"/>
        </w:rPr>
        <w:t>should</w:t>
      </w:r>
      <w:r>
        <w:rPr>
          <w:spacing w:val="-5"/>
          <w:sz w:val="20"/>
        </w:rPr>
        <w:t xml:space="preserve"> </w:t>
      </w:r>
      <w:r>
        <w:rPr>
          <w:sz w:val="20"/>
        </w:rPr>
        <w:t>have</w:t>
      </w:r>
      <w:r>
        <w:rPr>
          <w:spacing w:val="-4"/>
          <w:sz w:val="20"/>
        </w:rPr>
        <w:t xml:space="preserve"> </w:t>
      </w:r>
      <w:r>
        <w:rPr>
          <w:sz w:val="20"/>
        </w:rPr>
        <w:t>the occupier’s</w:t>
      </w:r>
      <w:r>
        <w:rPr>
          <w:spacing w:val="-22"/>
          <w:sz w:val="20"/>
        </w:rPr>
        <w:t xml:space="preserve"> </w:t>
      </w:r>
      <w:r>
        <w:rPr>
          <w:sz w:val="20"/>
        </w:rPr>
        <w:t>consent</w:t>
      </w:r>
    </w:p>
    <w:p w14:paraId="64C65723" w14:textId="77777777" w:rsidR="00881CED" w:rsidRDefault="009D07D1">
      <w:pPr>
        <w:pStyle w:val="ListParagraph"/>
        <w:numPr>
          <w:ilvl w:val="0"/>
          <w:numId w:val="2"/>
        </w:numPr>
        <w:tabs>
          <w:tab w:val="left" w:pos="748"/>
        </w:tabs>
        <w:spacing w:before="2" w:line="237" w:lineRule="auto"/>
        <w:ind w:right="31"/>
        <w:jc w:val="both"/>
        <w:rPr>
          <w:rFonts w:ascii="Times New Roman" w:hAnsi="Times New Roman"/>
          <w:sz w:val="20"/>
        </w:rPr>
      </w:pPr>
      <w:r>
        <w:rPr>
          <w:spacing w:val="-2"/>
          <w:sz w:val="20"/>
        </w:rPr>
        <w:t>under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practice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address.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When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registering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patient,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enter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full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address,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including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postcode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for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 xml:space="preserve">the </w:t>
      </w:r>
      <w:r>
        <w:rPr>
          <w:sz w:val="20"/>
        </w:rPr>
        <w:t>GP</w:t>
      </w:r>
      <w:r>
        <w:rPr>
          <w:spacing w:val="-15"/>
          <w:sz w:val="20"/>
        </w:rPr>
        <w:t xml:space="preserve"> </w:t>
      </w:r>
      <w:r>
        <w:rPr>
          <w:sz w:val="20"/>
        </w:rPr>
        <w:t>practice,</w:t>
      </w:r>
      <w:r>
        <w:rPr>
          <w:spacing w:val="-16"/>
          <w:sz w:val="20"/>
        </w:rPr>
        <w:t xml:space="preserve"> </w:t>
      </w:r>
      <w:r>
        <w:rPr>
          <w:sz w:val="20"/>
        </w:rPr>
        <w:t>putting</w:t>
      </w:r>
      <w:r>
        <w:rPr>
          <w:spacing w:val="-14"/>
          <w:sz w:val="20"/>
        </w:rPr>
        <w:t xml:space="preserve"> </w:t>
      </w:r>
      <w:hyperlink r:id="rId23" w:anchor="%3A~%3Atext%3Dpostcode%2C%20putting%20CO%20(-%2CCare%20of%2C-)%20at%20the%20start">
        <w:r>
          <w:rPr>
            <w:color w:val="1154CC"/>
            <w:sz w:val="20"/>
          </w:rPr>
          <w:t>‘Care</w:t>
        </w:r>
        <w:r>
          <w:rPr>
            <w:color w:val="1154CC"/>
            <w:spacing w:val="-16"/>
            <w:sz w:val="20"/>
          </w:rPr>
          <w:t xml:space="preserve"> </w:t>
        </w:r>
        <w:r>
          <w:rPr>
            <w:color w:val="1154CC"/>
            <w:sz w:val="20"/>
          </w:rPr>
          <w:t>of’</w:t>
        </w:r>
      </w:hyperlink>
      <w:r>
        <w:rPr>
          <w:color w:val="1154CC"/>
          <w:spacing w:val="-12"/>
          <w:sz w:val="20"/>
        </w:rPr>
        <w:t xml:space="preserve"> </w:t>
      </w:r>
      <w:r>
        <w:rPr>
          <w:sz w:val="20"/>
        </w:rPr>
        <w:t>at</w:t>
      </w:r>
      <w:r>
        <w:rPr>
          <w:spacing w:val="-16"/>
          <w:sz w:val="20"/>
        </w:rPr>
        <w:t xml:space="preserve"> </w:t>
      </w:r>
      <w:r>
        <w:rPr>
          <w:sz w:val="20"/>
        </w:rPr>
        <w:t>the</w:t>
      </w:r>
      <w:r>
        <w:rPr>
          <w:spacing w:val="-16"/>
          <w:sz w:val="20"/>
        </w:rPr>
        <w:t xml:space="preserve"> </w:t>
      </w:r>
      <w:r>
        <w:rPr>
          <w:sz w:val="20"/>
        </w:rPr>
        <w:t>start</w:t>
      </w:r>
      <w:r>
        <w:rPr>
          <w:spacing w:val="-15"/>
          <w:sz w:val="20"/>
        </w:rPr>
        <w:t xml:space="preserve"> </w:t>
      </w:r>
      <w:r>
        <w:rPr>
          <w:sz w:val="20"/>
        </w:rPr>
        <w:t>of</w:t>
      </w:r>
      <w:r>
        <w:rPr>
          <w:spacing w:val="-15"/>
          <w:sz w:val="20"/>
        </w:rPr>
        <w:t xml:space="preserve"> </w:t>
      </w:r>
      <w:r>
        <w:rPr>
          <w:sz w:val="20"/>
        </w:rPr>
        <w:t>the</w:t>
      </w:r>
      <w:r>
        <w:rPr>
          <w:spacing w:val="-13"/>
          <w:sz w:val="20"/>
        </w:rPr>
        <w:t xml:space="preserve"> </w:t>
      </w:r>
      <w:r>
        <w:rPr>
          <w:sz w:val="20"/>
        </w:rPr>
        <w:t>address.</w:t>
      </w:r>
      <w:r>
        <w:rPr>
          <w:spacing w:val="-13"/>
          <w:sz w:val="20"/>
        </w:rPr>
        <w:t xml:space="preserve"> </w:t>
      </w:r>
      <w:r>
        <w:rPr>
          <w:sz w:val="20"/>
        </w:rPr>
        <w:t>Writing</w:t>
      </w:r>
      <w:r>
        <w:rPr>
          <w:spacing w:val="-16"/>
          <w:sz w:val="20"/>
        </w:rPr>
        <w:t xml:space="preserve"> </w:t>
      </w:r>
      <w:r>
        <w:rPr>
          <w:sz w:val="20"/>
        </w:rPr>
        <w:t>‘no</w:t>
      </w:r>
      <w:r>
        <w:rPr>
          <w:spacing w:val="-16"/>
          <w:sz w:val="20"/>
        </w:rPr>
        <w:t xml:space="preserve"> </w:t>
      </w:r>
      <w:r>
        <w:rPr>
          <w:sz w:val="20"/>
        </w:rPr>
        <w:t>fixed</w:t>
      </w:r>
      <w:r>
        <w:rPr>
          <w:spacing w:val="-15"/>
          <w:sz w:val="20"/>
        </w:rPr>
        <w:t xml:space="preserve"> </w:t>
      </w:r>
      <w:r>
        <w:rPr>
          <w:sz w:val="20"/>
        </w:rPr>
        <w:t>abode’</w:t>
      </w:r>
      <w:r>
        <w:rPr>
          <w:spacing w:val="-15"/>
          <w:sz w:val="20"/>
        </w:rPr>
        <w:t xml:space="preserve"> </w:t>
      </w:r>
      <w:r>
        <w:rPr>
          <w:sz w:val="20"/>
        </w:rPr>
        <w:t>in</w:t>
      </w:r>
      <w:r>
        <w:rPr>
          <w:spacing w:val="-15"/>
          <w:sz w:val="20"/>
        </w:rPr>
        <w:t xml:space="preserve"> </w:t>
      </w:r>
      <w:r>
        <w:rPr>
          <w:sz w:val="20"/>
        </w:rPr>
        <w:t>any</w:t>
      </w:r>
      <w:r>
        <w:rPr>
          <w:spacing w:val="-16"/>
          <w:sz w:val="20"/>
        </w:rPr>
        <w:t xml:space="preserve"> </w:t>
      </w:r>
      <w:r>
        <w:rPr>
          <w:sz w:val="20"/>
        </w:rPr>
        <w:t>field</w:t>
      </w:r>
      <w:r>
        <w:rPr>
          <w:spacing w:val="-16"/>
          <w:sz w:val="20"/>
        </w:rPr>
        <w:t xml:space="preserve"> </w:t>
      </w:r>
      <w:r>
        <w:rPr>
          <w:sz w:val="20"/>
        </w:rPr>
        <w:t>will</w:t>
      </w:r>
      <w:r>
        <w:rPr>
          <w:spacing w:val="-14"/>
          <w:sz w:val="20"/>
        </w:rPr>
        <w:t xml:space="preserve"> </w:t>
      </w:r>
      <w:r>
        <w:rPr>
          <w:sz w:val="20"/>
        </w:rPr>
        <w:t>cause</w:t>
      </w:r>
      <w:r>
        <w:rPr>
          <w:spacing w:val="-16"/>
          <w:sz w:val="20"/>
        </w:rPr>
        <w:t xml:space="preserve"> </w:t>
      </w:r>
      <w:r>
        <w:rPr>
          <w:sz w:val="20"/>
        </w:rPr>
        <w:t>the registration request to be rejected.</w:t>
      </w:r>
    </w:p>
    <w:p w14:paraId="2809D7AC" w14:textId="77777777" w:rsidR="00881CED" w:rsidRDefault="009D07D1">
      <w:pPr>
        <w:pStyle w:val="BodyText"/>
        <w:spacing w:before="239"/>
        <w:ind w:right="37"/>
        <w:jc w:val="both"/>
      </w:pPr>
      <w:r>
        <w:t>Ensure</w:t>
      </w:r>
      <w:r>
        <w:rPr>
          <w:spacing w:val="-16"/>
        </w:rPr>
        <w:t xml:space="preserve"> </w:t>
      </w:r>
      <w:r>
        <w:t>that</w:t>
      </w:r>
      <w:r>
        <w:rPr>
          <w:spacing w:val="-16"/>
        </w:rPr>
        <w:t xml:space="preserve"> </w:t>
      </w:r>
      <w:r>
        <w:t>patients</w:t>
      </w:r>
      <w:r>
        <w:rPr>
          <w:spacing w:val="-15"/>
        </w:rPr>
        <w:t xml:space="preserve"> </w:t>
      </w:r>
      <w:r>
        <w:t>are</w:t>
      </w:r>
      <w:r>
        <w:rPr>
          <w:spacing w:val="-16"/>
        </w:rPr>
        <w:t xml:space="preserve"> </w:t>
      </w:r>
      <w:r>
        <w:t>advised</w:t>
      </w:r>
      <w:r>
        <w:rPr>
          <w:spacing w:val="-16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regularly</w:t>
      </w:r>
      <w:r>
        <w:rPr>
          <w:spacing w:val="-16"/>
        </w:rPr>
        <w:t xml:space="preserve"> </w:t>
      </w:r>
      <w:r>
        <w:t>check</w:t>
      </w:r>
      <w:r>
        <w:rPr>
          <w:spacing w:val="-15"/>
        </w:rPr>
        <w:t xml:space="preserve"> </w:t>
      </w:r>
      <w:r>
        <w:t>for</w:t>
      </w:r>
      <w:r>
        <w:rPr>
          <w:spacing w:val="-16"/>
        </w:rPr>
        <w:t xml:space="preserve"> </w:t>
      </w:r>
      <w:r>
        <w:t>post</w:t>
      </w:r>
      <w:r>
        <w:rPr>
          <w:spacing w:val="-16"/>
        </w:rPr>
        <w:t xml:space="preserve"> </w:t>
      </w:r>
      <w:r>
        <w:t>at</w:t>
      </w:r>
      <w:r>
        <w:rPr>
          <w:spacing w:val="-15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address</w:t>
      </w:r>
      <w:r>
        <w:rPr>
          <w:spacing w:val="-15"/>
        </w:rPr>
        <w:t xml:space="preserve"> </w:t>
      </w:r>
      <w:r>
        <w:t>they</w:t>
      </w:r>
      <w:r>
        <w:rPr>
          <w:spacing w:val="-14"/>
        </w:rPr>
        <w:t xml:space="preserve"> </w:t>
      </w:r>
      <w:r>
        <w:t>are</w:t>
      </w:r>
      <w:r>
        <w:rPr>
          <w:spacing w:val="-16"/>
        </w:rPr>
        <w:t xml:space="preserve"> </w:t>
      </w:r>
      <w:r>
        <w:t>registered</w:t>
      </w:r>
      <w:r>
        <w:rPr>
          <w:spacing w:val="-14"/>
        </w:rPr>
        <w:t xml:space="preserve"> </w:t>
      </w:r>
      <w:r>
        <w:t>at,</w:t>
      </w:r>
      <w:r>
        <w:rPr>
          <w:spacing w:val="-16"/>
        </w:rPr>
        <w:t xml:space="preserve"> </w:t>
      </w:r>
      <w:r>
        <w:t>so</w:t>
      </w:r>
      <w:r>
        <w:rPr>
          <w:spacing w:val="-13"/>
        </w:rPr>
        <w:t xml:space="preserve"> </w:t>
      </w:r>
      <w:r>
        <w:t>as</w:t>
      </w:r>
      <w:r>
        <w:rPr>
          <w:spacing w:val="-16"/>
        </w:rPr>
        <w:t xml:space="preserve"> </w:t>
      </w:r>
      <w:r>
        <w:t>not</w:t>
      </w:r>
      <w:r>
        <w:rPr>
          <w:spacing w:val="-14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miss any</w:t>
      </w:r>
      <w:r>
        <w:rPr>
          <w:spacing w:val="-4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medical</w:t>
      </w:r>
      <w:r>
        <w:rPr>
          <w:spacing w:val="-4"/>
        </w:rPr>
        <w:t xml:space="preserve"> </w:t>
      </w:r>
      <w:r>
        <w:t>correspondence</w:t>
      </w:r>
      <w:r>
        <w:rPr>
          <w:spacing w:val="-4"/>
        </w:rPr>
        <w:t xml:space="preserve"> </w:t>
      </w:r>
      <w:r>
        <w:t>(e.g.</w:t>
      </w:r>
      <w:r>
        <w:rPr>
          <w:spacing w:val="-4"/>
        </w:rPr>
        <w:t xml:space="preserve"> </w:t>
      </w:r>
      <w:r>
        <w:t>secondary</w:t>
      </w:r>
      <w:r>
        <w:rPr>
          <w:spacing w:val="-1"/>
        </w:rPr>
        <w:t xml:space="preserve"> </w:t>
      </w:r>
      <w:r>
        <w:t>care</w:t>
      </w:r>
      <w:r>
        <w:rPr>
          <w:spacing w:val="-4"/>
        </w:rPr>
        <w:t xml:space="preserve"> </w:t>
      </w:r>
      <w:r>
        <w:t>appointments).</w:t>
      </w:r>
    </w:p>
    <w:p w14:paraId="1CA3A1ED" w14:textId="77777777" w:rsidR="00881CED" w:rsidRDefault="009D07D1">
      <w:pPr>
        <w:pStyle w:val="BodyText"/>
        <w:spacing w:before="237" w:line="241" w:lineRule="exact"/>
        <w:jc w:val="both"/>
      </w:pPr>
      <w:r>
        <w:rPr>
          <w:spacing w:val="-4"/>
          <w:u w:val="single"/>
        </w:rPr>
        <w:t>Duty</w:t>
      </w:r>
      <w:r>
        <w:rPr>
          <w:spacing w:val="-21"/>
          <w:u w:val="single"/>
        </w:rPr>
        <w:t xml:space="preserve"> </w:t>
      </w:r>
      <w:r>
        <w:rPr>
          <w:spacing w:val="-4"/>
          <w:u w:val="single"/>
        </w:rPr>
        <w:t>to</w:t>
      </w:r>
      <w:r>
        <w:rPr>
          <w:spacing w:val="-20"/>
          <w:u w:val="single"/>
        </w:rPr>
        <w:t xml:space="preserve"> </w:t>
      </w:r>
      <w:r>
        <w:rPr>
          <w:spacing w:val="-4"/>
          <w:u w:val="single"/>
        </w:rPr>
        <w:t>refer</w:t>
      </w:r>
    </w:p>
    <w:p w14:paraId="4C87BCAA" w14:textId="77777777" w:rsidR="00881CED" w:rsidRDefault="009D07D1">
      <w:pPr>
        <w:pStyle w:val="BodyText"/>
        <w:ind w:right="35"/>
        <w:jc w:val="both"/>
      </w:pPr>
      <w:r>
        <w:rPr>
          <w:color w:val="202020"/>
        </w:rPr>
        <w:t>The</w:t>
      </w:r>
      <w:r>
        <w:rPr>
          <w:color w:val="202020"/>
          <w:spacing w:val="-3"/>
        </w:rPr>
        <w:t xml:space="preserve"> </w:t>
      </w:r>
      <w:hyperlink r:id="rId24">
        <w:r>
          <w:rPr>
            <w:color w:val="1154CC"/>
          </w:rPr>
          <w:t>Homelessness</w:t>
        </w:r>
        <w:r>
          <w:rPr>
            <w:color w:val="1154CC"/>
            <w:spacing w:val="-4"/>
          </w:rPr>
          <w:t xml:space="preserve"> </w:t>
        </w:r>
        <w:r>
          <w:rPr>
            <w:color w:val="1154CC"/>
          </w:rPr>
          <w:t>Reduction</w:t>
        </w:r>
        <w:r>
          <w:rPr>
            <w:color w:val="1154CC"/>
            <w:spacing w:val="-3"/>
          </w:rPr>
          <w:t xml:space="preserve"> </w:t>
        </w:r>
        <w:r>
          <w:rPr>
            <w:color w:val="1154CC"/>
          </w:rPr>
          <w:t>Act</w:t>
        </w:r>
        <w:r>
          <w:rPr>
            <w:color w:val="1154CC"/>
            <w:spacing w:val="-4"/>
          </w:rPr>
          <w:t xml:space="preserve"> </w:t>
        </w:r>
        <w:r>
          <w:rPr>
            <w:color w:val="1154CC"/>
          </w:rPr>
          <w:t>(2017</w:t>
        </w:r>
      </w:hyperlink>
      <w:hyperlink r:id="rId25">
        <w:r>
          <w:rPr>
            <w:color w:val="004D90"/>
          </w:rPr>
          <w:t>)</w:t>
        </w:r>
      </w:hyperlink>
      <w:r>
        <w:rPr>
          <w:color w:val="004D90"/>
          <w:spacing w:val="-2"/>
        </w:rPr>
        <w:t xml:space="preserve"> </w:t>
      </w:r>
      <w:r>
        <w:rPr>
          <w:color w:val="202020"/>
        </w:rPr>
        <w:t>came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into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force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in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2018.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It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places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renewed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emphasis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on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 xml:space="preserve">homelessness </w:t>
      </w:r>
      <w:r>
        <w:rPr>
          <w:color w:val="202020"/>
          <w:spacing w:val="-4"/>
        </w:rPr>
        <w:t>prevention.</w:t>
      </w:r>
      <w:r>
        <w:rPr>
          <w:color w:val="202020"/>
          <w:spacing w:val="-8"/>
        </w:rPr>
        <w:t xml:space="preserve"> </w:t>
      </w:r>
      <w:r>
        <w:rPr>
          <w:color w:val="202020"/>
          <w:spacing w:val="-4"/>
        </w:rPr>
        <w:t>Section</w:t>
      </w:r>
      <w:r>
        <w:rPr>
          <w:color w:val="202020"/>
          <w:spacing w:val="-6"/>
        </w:rPr>
        <w:t xml:space="preserve"> </w:t>
      </w:r>
      <w:r>
        <w:rPr>
          <w:color w:val="202020"/>
          <w:spacing w:val="-4"/>
        </w:rPr>
        <w:t>10</w:t>
      </w:r>
      <w:r>
        <w:rPr>
          <w:color w:val="202020"/>
          <w:spacing w:val="-8"/>
        </w:rPr>
        <w:t xml:space="preserve"> </w:t>
      </w:r>
      <w:r>
        <w:rPr>
          <w:color w:val="202020"/>
          <w:spacing w:val="-4"/>
        </w:rPr>
        <w:t>requires</w:t>
      </w:r>
      <w:r>
        <w:rPr>
          <w:color w:val="202020"/>
          <w:spacing w:val="-8"/>
        </w:rPr>
        <w:t xml:space="preserve"> </w:t>
      </w:r>
      <w:r>
        <w:rPr>
          <w:color w:val="202020"/>
          <w:spacing w:val="-4"/>
        </w:rPr>
        <w:t>public</w:t>
      </w:r>
      <w:r>
        <w:rPr>
          <w:color w:val="202020"/>
          <w:spacing w:val="-8"/>
        </w:rPr>
        <w:t xml:space="preserve"> </w:t>
      </w:r>
      <w:r>
        <w:rPr>
          <w:color w:val="202020"/>
          <w:spacing w:val="-4"/>
        </w:rPr>
        <w:t>authorities</w:t>
      </w:r>
      <w:r>
        <w:rPr>
          <w:color w:val="202020"/>
          <w:spacing w:val="-8"/>
        </w:rPr>
        <w:t xml:space="preserve"> </w:t>
      </w:r>
      <w:r>
        <w:rPr>
          <w:color w:val="202020"/>
          <w:spacing w:val="-4"/>
        </w:rPr>
        <w:t>in England</w:t>
      </w:r>
      <w:r>
        <w:rPr>
          <w:color w:val="202020"/>
          <w:spacing w:val="-10"/>
        </w:rPr>
        <w:t xml:space="preserve"> </w:t>
      </w:r>
      <w:r>
        <w:rPr>
          <w:color w:val="202020"/>
          <w:spacing w:val="-4"/>
        </w:rPr>
        <w:t>to</w:t>
      </w:r>
      <w:r>
        <w:rPr>
          <w:color w:val="202020"/>
          <w:spacing w:val="-8"/>
        </w:rPr>
        <w:t xml:space="preserve"> </w:t>
      </w:r>
      <w:r>
        <w:rPr>
          <w:color w:val="202020"/>
          <w:spacing w:val="-4"/>
        </w:rPr>
        <w:t>notify</w:t>
      </w:r>
      <w:r>
        <w:rPr>
          <w:color w:val="202020"/>
          <w:spacing w:val="-8"/>
        </w:rPr>
        <w:t xml:space="preserve"> </w:t>
      </w:r>
      <w:r>
        <w:rPr>
          <w:color w:val="202020"/>
          <w:spacing w:val="-4"/>
        </w:rPr>
        <w:t>a</w:t>
      </w:r>
      <w:r>
        <w:rPr>
          <w:color w:val="202020"/>
          <w:spacing w:val="-10"/>
        </w:rPr>
        <w:t xml:space="preserve"> </w:t>
      </w:r>
      <w:r>
        <w:rPr>
          <w:color w:val="202020"/>
          <w:spacing w:val="-4"/>
        </w:rPr>
        <w:t>local</w:t>
      </w:r>
      <w:r>
        <w:rPr>
          <w:color w:val="202020"/>
          <w:spacing w:val="-8"/>
        </w:rPr>
        <w:t xml:space="preserve"> </w:t>
      </w:r>
      <w:r>
        <w:rPr>
          <w:color w:val="202020"/>
          <w:spacing w:val="-4"/>
        </w:rPr>
        <w:t>housing authority</w:t>
      </w:r>
      <w:r>
        <w:rPr>
          <w:color w:val="202020"/>
          <w:spacing w:val="-8"/>
        </w:rPr>
        <w:t xml:space="preserve"> </w:t>
      </w:r>
      <w:r>
        <w:rPr>
          <w:color w:val="202020"/>
          <w:spacing w:val="-4"/>
        </w:rPr>
        <w:t>(LHA)</w:t>
      </w:r>
      <w:r>
        <w:rPr>
          <w:color w:val="202020"/>
          <w:spacing w:val="-6"/>
        </w:rPr>
        <w:t xml:space="preserve"> </w:t>
      </w:r>
      <w:r>
        <w:rPr>
          <w:color w:val="202020"/>
          <w:spacing w:val="-4"/>
        </w:rPr>
        <w:t>of</w:t>
      </w:r>
      <w:r>
        <w:rPr>
          <w:color w:val="202020"/>
          <w:spacing w:val="-6"/>
        </w:rPr>
        <w:t xml:space="preserve"> </w:t>
      </w:r>
      <w:r>
        <w:rPr>
          <w:color w:val="202020"/>
          <w:spacing w:val="-4"/>
        </w:rPr>
        <w:t>service</w:t>
      </w:r>
      <w:r>
        <w:rPr>
          <w:color w:val="202020"/>
          <w:spacing w:val="-8"/>
        </w:rPr>
        <w:t xml:space="preserve"> </w:t>
      </w:r>
      <w:r>
        <w:rPr>
          <w:color w:val="202020"/>
          <w:spacing w:val="-4"/>
        </w:rPr>
        <w:t xml:space="preserve">users </w:t>
      </w:r>
      <w:r>
        <w:rPr>
          <w:color w:val="202020"/>
        </w:rPr>
        <w:t>they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think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may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be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homeless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or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at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risk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of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becoming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homeless.</w:t>
      </w:r>
    </w:p>
    <w:p w14:paraId="0E5DAF1C" w14:textId="77777777" w:rsidR="00881CED" w:rsidRDefault="009D07D1">
      <w:pPr>
        <w:pStyle w:val="BodyText"/>
        <w:spacing w:before="235" w:line="241" w:lineRule="exact"/>
      </w:pPr>
      <w:r>
        <w:rPr>
          <w:color w:val="202020"/>
        </w:rPr>
        <w:t>This</w:t>
      </w:r>
      <w:r>
        <w:rPr>
          <w:color w:val="202020"/>
          <w:spacing w:val="-21"/>
        </w:rPr>
        <w:t xml:space="preserve"> </w:t>
      </w:r>
      <w:r>
        <w:rPr>
          <w:color w:val="202020"/>
        </w:rPr>
        <w:t>statutory</w:t>
      </w:r>
      <w:r>
        <w:rPr>
          <w:color w:val="202020"/>
          <w:spacing w:val="-20"/>
        </w:rPr>
        <w:t xml:space="preserve"> </w:t>
      </w:r>
      <w:r>
        <w:rPr>
          <w:color w:val="202020"/>
        </w:rPr>
        <w:t>duty</w:t>
      </w:r>
      <w:r>
        <w:rPr>
          <w:color w:val="202020"/>
          <w:spacing w:val="-21"/>
        </w:rPr>
        <w:t xml:space="preserve"> </w:t>
      </w:r>
      <w:r>
        <w:rPr>
          <w:color w:val="202020"/>
        </w:rPr>
        <w:t>to</w:t>
      </w:r>
      <w:r>
        <w:rPr>
          <w:color w:val="202020"/>
          <w:spacing w:val="-20"/>
        </w:rPr>
        <w:t xml:space="preserve"> </w:t>
      </w:r>
      <w:r>
        <w:rPr>
          <w:color w:val="202020"/>
        </w:rPr>
        <w:t>refer</w:t>
      </w:r>
      <w:r>
        <w:rPr>
          <w:color w:val="202020"/>
          <w:spacing w:val="-20"/>
        </w:rPr>
        <w:t xml:space="preserve"> </w:t>
      </w:r>
      <w:r>
        <w:rPr>
          <w:color w:val="202020"/>
        </w:rPr>
        <w:t>applies</w:t>
      </w:r>
      <w:r>
        <w:rPr>
          <w:color w:val="202020"/>
          <w:spacing w:val="-19"/>
        </w:rPr>
        <w:t xml:space="preserve"> </w:t>
      </w:r>
      <w:r>
        <w:rPr>
          <w:color w:val="202020"/>
          <w:spacing w:val="-5"/>
        </w:rPr>
        <w:t>to:</w:t>
      </w:r>
    </w:p>
    <w:p w14:paraId="3B13877C" w14:textId="77777777" w:rsidR="00881CED" w:rsidRDefault="009D07D1">
      <w:pPr>
        <w:pStyle w:val="ListParagraph"/>
        <w:numPr>
          <w:ilvl w:val="0"/>
          <w:numId w:val="2"/>
        </w:numPr>
        <w:tabs>
          <w:tab w:val="left" w:pos="748"/>
        </w:tabs>
        <w:spacing w:line="241" w:lineRule="exact"/>
        <w:rPr>
          <w:rFonts w:ascii="Times New Roman" w:hAnsi="Times New Roman"/>
          <w:color w:val="202020"/>
          <w:sz w:val="20"/>
        </w:rPr>
      </w:pPr>
      <w:r>
        <w:rPr>
          <w:color w:val="202020"/>
          <w:sz w:val="20"/>
        </w:rPr>
        <w:t>NHS</w:t>
      </w:r>
      <w:r>
        <w:rPr>
          <w:color w:val="202020"/>
          <w:spacing w:val="-19"/>
          <w:sz w:val="20"/>
        </w:rPr>
        <w:t xml:space="preserve"> </w:t>
      </w:r>
      <w:r>
        <w:rPr>
          <w:color w:val="202020"/>
          <w:sz w:val="20"/>
        </w:rPr>
        <w:t>organisations</w:t>
      </w:r>
      <w:r>
        <w:rPr>
          <w:color w:val="202020"/>
          <w:spacing w:val="-20"/>
          <w:sz w:val="20"/>
        </w:rPr>
        <w:t xml:space="preserve"> </w:t>
      </w:r>
      <w:r>
        <w:rPr>
          <w:color w:val="202020"/>
          <w:sz w:val="20"/>
        </w:rPr>
        <w:t>that</w:t>
      </w:r>
      <w:r>
        <w:rPr>
          <w:color w:val="202020"/>
          <w:spacing w:val="-22"/>
          <w:sz w:val="20"/>
        </w:rPr>
        <w:t xml:space="preserve"> </w:t>
      </w:r>
      <w:r>
        <w:rPr>
          <w:color w:val="202020"/>
          <w:sz w:val="20"/>
        </w:rPr>
        <w:t>provide</w:t>
      </w:r>
      <w:r>
        <w:rPr>
          <w:color w:val="202020"/>
          <w:spacing w:val="-21"/>
          <w:sz w:val="20"/>
        </w:rPr>
        <w:t xml:space="preserve"> </w:t>
      </w:r>
      <w:r>
        <w:rPr>
          <w:color w:val="202020"/>
          <w:sz w:val="20"/>
        </w:rPr>
        <w:t>inpatient</w:t>
      </w:r>
      <w:r>
        <w:rPr>
          <w:color w:val="202020"/>
          <w:spacing w:val="-21"/>
          <w:sz w:val="20"/>
        </w:rPr>
        <w:t xml:space="preserve"> </w:t>
      </w:r>
      <w:r>
        <w:rPr>
          <w:color w:val="202020"/>
          <w:spacing w:val="-4"/>
          <w:sz w:val="20"/>
        </w:rPr>
        <w:t>care</w:t>
      </w:r>
    </w:p>
    <w:p w14:paraId="7741705E" w14:textId="77777777" w:rsidR="00881CED" w:rsidRDefault="009D07D1">
      <w:pPr>
        <w:pStyle w:val="ListParagraph"/>
        <w:numPr>
          <w:ilvl w:val="0"/>
          <w:numId w:val="2"/>
        </w:numPr>
        <w:tabs>
          <w:tab w:val="left" w:pos="748"/>
        </w:tabs>
        <w:spacing w:line="240" w:lineRule="exact"/>
        <w:rPr>
          <w:rFonts w:ascii="Times New Roman" w:hAnsi="Times New Roman"/>
          <w:color w:val="202020"/>
          <w:sz w:val="20"/>
        </w:rPr>
      </w:pPr>
      <w:r>
        <w:rPr>
          <w:color w:val="202020"/>
          <w:spacing w:val="-2"/>
          <w:sz w:val="20"/>
        </w:rPr>
        <w:t>emergency</w:t>
      </w:r>
      <w:r>
        <w:rPr>
          <w:color w:val="202020"/>
          <w:spacing w:val="-15"/>
          <w:sz w:val="20"/>
        </w:rPr>
        <w:t xml:space="preserve"> </w:t>
      </w:r>
      <w:r>
        <w:rPr>
          <w:color w:val="202020"/>
          <w:spacing w:val="-2"/>
          <w:sz w:val="20"/>
        </w:rPr>
        <w:t>departments</w:t>
      </w:r>
    </w:p>
    <w:p w14:paraId="2480BB90" w14:textId="77777777" w:rsidR="00881CED" w:rsidRDefault="009D07D1">
      <w:pPr>
        <w:pStyle w:val="ListParagraph"/>
        <w:numPr>
          <w:ilvl w:val="0"/>
          <w:numId w:val="2"/>
        </w:numPr>
        <w:tabs>
          <w:tab w:val="left" w:pos="748"/>
        </w:tabs>
        <w:spacing w:line="242" w:lineRule="exact"/>
        <w:rPr>
          <w:rFonts w:ascii="Times New Roman" w:hAnsi="Times New Roman"/>
          <w:color w:val="202020"/>
          <w:sz w:val="20"/>
        </w:rPr>
      </w:pPr>
      <w:r>
        <w:rPr>
          <w:color w:val="202020"/>
          <w:spacing w:val="-2"/>
          <w:sz w:val="20"/>
        </w:rPr>
        <w:t>urgent</w:t>
      </w:r>
      <w:r>
        <w:rPr>
          <w:color w:val="202020"/>
          <w:spacing w:val="-11"/>
          <w:sz w:val="20"/>
        </w:rPr>
        <w:t xml:space="preserve"> </w:t>
      </w:r>
      <w:r>
        <w:rPr>
          <w:color w:val="202020"/>
          <w:spacing w:val="-2"/>
          <w:sz w:val="20"/>
        </w:rPr>
        <w:t>treatment</w:t>
      </w:r>
      <w:r>
        <w:rPr>
          <w:color w:val="202020"/>
          <w:spacing w:val="-10"/>
          <w:sz w:val="20"/>
        </w:rPr>
        <w:t xml:space="preserve"> </w:t>
      </w:r>
      <w:r>
        <w:rPr>
          <w:color w:val="202020"/>
          <w:spacing w:val="-2"/>
          <w:sz w:val="20"/>
        </w:rPr>
        <w:t>centres.</w:t>
      </w:r>
    </w:p>
    <w:p w14:paraId="79A84F10" w14:textId="77777777" w:rsidR="00881CED" w:rsidRDefault="009D07D1">
      <w:pPr>
        <w:pStyle w:val="BodyText"/>
        <w:spacing w:before="237"/>
        <w:ind w:right="33"/>
        <w:jc w:val="both"/>
      </w:pPr>
      <w:r>
        <w:rPr>
          <w:color w:val="202020"/>
        </w:rPr>
        <w:t>It</w:t>
      </w:r>
      <w:r>
        <w:rPr>
          <w:color w:val="202020"/>
          <w:spacing w:val="-9"/>
        </w:rPr>
        <w:t xml:space="preserve"> </w:t>
      </w:r>
      <w:r>
        <w:rPr>
          <w:color w:val="202020"/>
        </w:rPr>
        <w:t>is</w:t>
      </w:r>
      <w:r>
        <w:rPr>
          <w:color w:val="202020"/>
          <w:spacing w:val="-9"/>
        </w:rPr>
        <w:t xml:space="preserve"> </w:t>
      </w:r>
      <w:r>
        <w:rPr>
          <w:color w:val="202020"/>
        </w:rPr>
        <w:t>not</w:t>
      </w:r>
      <w:r>
        <w:rPr>
          <w:color w:val="202020"/>
          <w:spacing w:val="-10"/>
        </w:rPr>
        <w:t xml:space="preserve"> </w:t>
      </w:r>
      <w:r>
        <w:rPr>
          <w:color w:val="202020"/>
        </w:rPr>
        <w:t>mandatory</w:t>
      </w:r>
      <w:r>
        <w:rPr>
          <w:color w:val="202020"/>
          <w:spacing w:val="-9"/>
        </w:rPr>
        <w:t xml:space="preserve"> </w:t>
      </w:r>
      <w:r>
        <w:rPr>
          <w:color w:val="202020"/>
        </w:rPr>
        <w:t>for</w:t>
      </w:r>
      <w:r>
        <w:rPr>
          <w:color w:val="202020"/>
          <w:spacing w:val="-10"/>
        </w:rPr>
        <w:t xml:space="preserve"> </w:t>
      </w:r>
      <w:r>
        <w:rPr>
          <w:color w:val="202020"/>
        </w:rPr>
        <w:t>primary</w:t>
      </w:r>
      <w:r>
        <w:rPr>
          <w:color w:val="202020"/>
          <w:spacing w:val="-9"/>
        </w:rPr>
        <w:t xml:space="preserve"> </w:t>
      </w:r>
      <w:r>
        <w:rPr>
          <w:color w:val="202020"/>
        </w:rPr>
        <w:t>care</w:t>
      </w:r>
      <w:r>
        <w:rPr>
          <w:color w:val="202020"/>
          <w:spacing w:val="-10"/>
        </w:rPr>
        <w:t xml:space="preserve"> </w:t>
      </w:r>
      <w:r>
        <w:rPr>
          <w:color w:val="202020"/>
        </w:rPr>
        <w:t>providers.</w:t>
      </w:r>
      <w:r>
        <w:rPr>
          <w:color w:val="202020"/>
          <w:spacing w:val="-9"/>
        </w:rPr>
        <w:t xml:space="preserve"> </w:t>
      </w:r>
      <w:r>
        <w:rPr>
          <w:color w:val="202020"/>
        </w:rPr>
        <w:t>However,</w:t>
      </w:r>
      <w:r>
        <w:rPr>
          <w:color w:val="202020"/>
          <w:spacing w:val="-9"/>
        </w:rPr>
        <w:t xml:space="preserve"> </w:t>
      </w:r>
      <w:r>
        <w:rPr>
          <w:color w:val="202020"/>
        </w:rPr>
        <w:t>it</w:t>
      </w:r>
      <w:r>
        <w:rPr>
          <w:color w:val="202020"/>
          <w:spacing w:val="-10"/>
        </w:rPr>
        <w:t xml:space="preserve"> </w:t>
      </w:r>
      <w:r>
        <w:rPr>
          <w:color w:val="202020"/>
        </w:rPr>
        <w:t>is</w:t>
      </w:r>
      <w:r>
        <w:rPr>
          <w:color w:val="202020"/>
          <w:spacing w:val="-9"/>
        </w:rPr>
        <w:t xml:space="preserve"> </w:t>
      </w:r>
      <w:r>
        <w:rPr>
          <w:color w:val="202020"/>
        </w:rPr>
        <w:t>still</w:t>
      </w:r>
      <w:r>
        <w:rPr>
          <w:color w:val="202020"/>
          <w:spacing w:val="-9"/>
        </w:rPr>
        <w:t xml:space="preserve"> </w:t>
      </w:r>
      <w:r>
        <w:rPr>
          <w:color w:val="202020"/>
        </w:rPr>
        <w:t>beneficial</w:t>
      </w:r>
      <w:r>
        <w:rPr>
          <w:color w:val="202020"/>
          <w:spacing w:val="-9"/>
        </w:rPr>
        <w:t xml:space="preserve"> </w:t>
      </w:r>
      <w:r>
        <w:rPr>
          <w:color w:val="202020"/>
        </w:rPr>
        <w:t>for</w:t>
      </w:r>
      <w:r>
        <w:rPr>
          <w:color w:val="202020"/>
          <w:spacing w:val="-10"/>
        </w:rPr>
        <w:t xml:space="preserve"> </w:t>
      </w:r>
      <w:r>
        <w:rPr>
          <w:color w:val="202020"/>
        </w:rPr>
        <w:t>GP</w:t>
      </w:r>
      <w:r>
        <w:rPr>
          <w:color w:val="202020"/>
          <w:spacing w:val="-9"/>
        </w:rPr>
        <w:t xml:space="preserve"> </w:t>
      </w:r>
      <w:r>
        <w:rPr>
          <w:color w:val="202020"/>
        </w:rPr>
        <w:t>practices</w:t>
      </w:r>
      <w:r>
        <w:rPr>
          <w:color w:val="202020"/>
          <w:spacing w:val="-9"/>
        </w:rPr>
        <w:t xml:space="preserve"> </w:t>
      </w:r>
      <w:r>
        <w:rPr>
          <w:color w:val="202020"/>
        </w:rPr>
        <w:t>to</w:t>
      </w:r>
      <w:r>
        <w:rPr>
          <w:color w:val="202020"/>
          <w:spacing w:val="-10"/>
        </w:rPr>
        <w:t xml:space="preserve"> </w:t>
      </w:r>
      <w:r>
        <w:rPr>
          <w:color w:val="202020"/>
        </w:rPr>
        <w:t>refer</w:t>
      </w:r>
      <w:r>
        <w:rPr>
          <w:color w:val="202020"/>
          <w:spacing w:val="-10"/>
        </w:rPr>
        <w:t xml:space="preserve"> </w:t>
      </w:r>
      <w:r>
        <w:rPr>
          <w:color w:val="202020"/>
        </w:rPr>
        <w:t>patients</w:t>
      </w:r>
      <w:r>
        <w:rPr>
          <w:color w:val="202020"/>
          <w:spacing w:val="-9"/>
        </w:rPr>
        <w:t xml:space="preserve"> </w:t>
      </w:r>
      <w:r>
        <w:rPr>
          <w:color w:val="202020"/>
        </w:rPr>
        <w:t>who are</w:t>
      </w:r>
      <w:r>
        <w:rPr>
          <w:color w:val="202020"/>
          <w:spacing w:val="-11"/>
        </w:rPr>
        <w:t xml:space="preserve"> </w:t>
      </w:r>
      <w:r>
        <w:rPr>
          <w:color w:val="202020"/>
        </w:rPr>
        <w:t>homeless,</w:t>
      </w:r>
      <w:r>
        <w:rPr>
          <w:color w:val="202020"/>
          <w:spacing w:val="-7"/>
        </w:rPr>
        <w:t xml:space="preserve"> </w:t>
      </w:r>
      <w:r>
        <w:rPr>
          <w:color w:val="202020"/>
        </w:rPr>
        <w:t>or</w:t>
      </w:r>
      <w:r>
        <w:rPr>
          <w:color w:val="202020"/>
          <w:spacing w:val="-11"/>
        </w:rPr>
        <w:t xml:space="preserve"> </w:t>
      </w:r>
      <w:r>
        <w:rPr>
          <w:color w:val="202020"/>
        </w:rPr>
        <w:t>are</w:t>
      </w:r>
      <w:r>
        <w:rPr>
          <w:color w:val="202020"/>
          <w:spacing w:val="-11"/>
        </w:rPr>
        <w:t xml:space="preserve"> </w:t>
      </w:r>
      <w:r>
        <w:rPr>
          <w:color w:val="202020"/>
        </w:rPr>
        <w:t>at</w:t>
      </w:r>
      <w:r>
        <w:rPr>
          <w:color w:val="202020"/>
          <w:spacing w:val="-11"/>
        </w:rPr>
        <w:t xml:space="preserve"> </w:t>
      </w:r>
      <w:r>
        <w:rPr>
          <w:color w:val="202020"/>
        </w:rPr>
        <w:t>risk</w:t>
      </w:r>
      <w:r>
        <w:rPr>
          <w:color w:val="202020"/>
          <w:spacing w:val="-9"/>
        </w:rPr>
        <w:t xml:space="preserve"> </w:t>
      </w:r>
      <w:r>
        <w:rPr>
          <w:color w:val="202020"/>
        </w:rPr>
        <w:t>of</w:t>
      </w:r>
      <w:r>
        <w:rPr>
          <w:color w:val="202020"/>
          <w:spacing w:val="-9"/>
        </w:rPr>
        <w:t xml:space="preserve"> </w:t>
      </w:r>
      <w:r>
        <w:rPr>
          <w:color w:val="202020"/>
        </w:rPr>
        <w:t>becoming</w:t>
      </w:r>
      <w:r>
        <w:rPr>
          <w:color w:val="202020"/>
          <w:spacing w:val="-11"/>
        </w:rPr>
        <w:t xml:space="preserve"> </w:t>
      </w:r>
      <w:r>
        <w:rPr>
          <w:color w:val="202020"/>
        </w:rPr>
        <w:t>homeless,</w:t>
      </w:r>
      <w:r>
        <w:rPr>
          <w:color w:val="202020"/>
          <w:spacing w:val="-9"/>
        </w:rPr>
        <w:t xml:space="preserve"> </w:t>
      </w:r>
      <w:r>
        <w:rPr>
          <w:color w:val="202020"/>
        </w:rPr>
        <w:t>to</w:t>
      </w:r>
      <w:r>
        <w:rPr>
          <w:color w:val="202020"/>
          <w:spacing w:val="-11"/>
        </w:rPr>
        <w:t xml:space="preserve"> </w:t>
      </w:r>
      <w:r>
        <w:rPr>
          <w:color w:val="202020"/>
        </w:rPr>
        <w:t>a</w:t>
      </w:r>
      <w:r>
        <w:rPr>
          <w:color w:val="202020"/>
          <w:spacing w:val="-8"/>
        </w:rPr>
        <w:t xml:space="preserve"> </w:t>
      </w:r>
      <w:r>
        <w:rPr>
          <w:color w:val="202020"/>
        </w:rPr>
        <w:t>local</w:t>
      </w:r>
      <w:r>
        <w:rPr>
          <w:color w:val="202020"/>
          <w:spacing w:val="-11"/>
        </w:rPr>
        <w:t xml:space="preserve"> </w:t>
      </w:r>
      <w:r>
        <w:rPr>
          <w:color w:val="202020"/>
        </w:rPr>
        <w:t>housing</w:t>
      </w:r>
      <w:r>
        <w:rPr>
          <w:color w:val="202020"/>
          <w:spacing w:val="-11"/>
        </w:rPr>
        <w:t xml:space="preserve"> </w:t>
      </w:r>
      <w:r>
        <w:rPr>
          <w:color w:val="202020"/>
        </w:rPr>
        <w:t>authority</w:t>
      </w:r>
      <w:r>
        <w:rPr>
          <w:color w:val="202020"/>
          <w:spacing w:val="-12"/>
        </w:rPr>
        <w:t xml:space="preserve"> </w:t>
      </w:r>
      <w:r>
        <w:rPr>
          <w:color w:val="202020"/>
        </w:rPr>
        <w:t>for</w:t>
      </w:r>
      <w:r>
        <w:rPr>
          <w:color w:val="202020"/>
          <w:spacing w:val="-11"/>
        </w:rPr>
        <w:t xml:space="preserve"> </w:t>
      </w:r>
      <w:r>
        <w:rPr>
          <w:color w:val="202020"/>
        </w:rPr>
        <w:t>further</w:t>
      </w:r>
      <w:r>
        <w:rPr>
          <w:color w:val="202020"/>
          <w:spacing w:val="-11"/>
        </w:rPr>
        <w:t xml:space="preserve"> </w:t>
      </w:r>
      <w:r>
        <w:rPr>
          <w:color w:val="202020"/>
        </w:rPr>
        <w:t>support.</w:t>
      </w:r>
    </w:p>
    <w:p w14:paraId="48EE0B27" w14:textId="77777777" w:rsidR="00881CED" w:rsidRDefault="009D07D1">
      <w:pPr>
        <w:pStyle w:val="BodyText"/>
        <w:spacing w:before="237" w:line="241" w:lineRule="exact"/>
      </w:pPr>
      <w:r>
        <w:rPr>
          <w:color w:val="202020"/>
        </w:rPr>
        <w:t>Referrals</w:t>
      </w:r>
      <w:r>
        <w:rPr>
          <w:color w:val="202020"/>
          <w:spacing w:val="-18"/>
        </w:rPr>
        <w:t xml:space="preserve"> </w:t>
      </w:r>
      <w:r>
        <w:rPr>
          <w:color w:val="202020"/>
        </w:rPr>
        <w:t>must</w:t>
      </w:r>
      <w:r>
        <w:rPr>
          <w:color w:val="202020"/>
          <w:spacing w:val="-18"/>
        </w:rPr>
        <w:t xml:space="preserve"> </w:t>
      </w:r>
      <w:r>
        <w:rPr>
          <w:color w:val="202020"/>
          <w:spacing w:val="-2"/>
        </w:rPr>
        <w:t>include:</w:t>
      </w:r>
    </w:p>
    <w:p w14:paraId="6F2EB833" w14:textId="77777777" w:rsidR="00881CED" w:rsidRDefault="009D07D1">
      <w:pPr>
        <w:pStyle w:val="ListParagraph"/>
        <w:numPr>
          <w:ilvl w:val="0"/>
          <w:numId w:val="2"/>
        </w:numPr>
        <w:tabs>
          <w:tab w:val="left" w:pos="748"/>
        </w:tabs>
        <w:spacing w:line="241" w:lineRule="exact"/>
        <w:rPr>
          <w:rFonts w:ascii="Times New Roman" w:hAnsi="Times New Roman"/>
          <w:color w:val="202020"/>
          <w:sz w:val="20"/>
        </w:rPr>
      </w:pPr>
      <w:r>
        <w:rPr>
          <w:color w:val="202020"/>
          <w:sz w:val="20"/>
        </w:rPr>
        <w:t>the</w:t>
      </w:r>
      <w:r>
        <w:rPr>
          <w:color w:val="202020"/>
          <w:spacing w:val="-18"/>
          <w:sz w:val="20"/>
        </w:rPr>
        <w:t xml:space="preserve"> </w:t>
      </w:r>
      <w:r>
        <w:rPr>
          <w:color w:val="202020"/>
          <w:sz w:val="20"/>
        </w:rPr>
        <w:t>service</w:t>
      </w:r>
      <w:r>
        <w:rPr>
          <w:color w:val="202020"/>
          <w:spacing w:val="-17"/>
          <w:sz w:val="20"/>
        </w:rPr>
        <w:t xml:space="preserve"> </w:t>
      </w:r>
      <w:r>
        <w:rPr>
          <w:color w:val="202020"/>
          <w:sz w:val="20"/>
        </w:rPr>
        <w:t>user</w:t>
      </w:r>
      <w:r>
        <w:rPr>
          <w:color w:val="202020"/>
          <w:spacing w:val="-17"/>
          <w:sz w:val="20"/>
        </w:rPr>
        <w:t xml:space="preserve"> </w:t>
      </w:r>
      <w:r>
        <w:rPr>
          <w:color w:val="202020"/>
          <w:spacing w:val="-4"/>
          <w:sz w:val="20"/>
        </w:rPr>
        <w:t>name</w:t>
      </w:r>
    </w:p>
    <w:p w14:paraId="6E5D5EFB" w14:textId="77777777" w:rsidR="00881CED" w:rsidRDefault="009D07D1">
      <w:pPr>
        <w:pStyle w:val="ListParagraph"/>
        <w:numPr>
          <w:ilvl w:val="0"/>
          <w:numId w:val="2"/>
        </w:numPr>
        <w:tabs>
          <w:tab w:val="left" w:pos="748"/>
        </w:tabs>
        <w:spacing w:line="240" w:lineRule="exact"/>
        <w:rPr>
          <w:rFonts w:ascii="Times New Roman" w:hAnsi="Times New Roman"/>
          <w:color w:val="202020"/>
          <w:sz w:val="20"/>
        </w:rPr>
      </w:pPr>
      <w:r>
        <w:rPr>
          <w:color w:val="202020"/>
          <w:sz w:val="20"/>
        </w:rPr>
        <w:t>their</w:t>
      </w:r>
      <w:r>
        <w:rPr>
          <w:color w:val="202020"/>
          <w:spacing w:val="-10"/>
          <w:sz w:val="20"/>
        </w:rPr>
        <w:t xml:space="preserve"> </w:t>
      </w:r>
      <w:r>
        <w:rPr>
          <w:color w:val="202020"/>
          <w:sz w:val="20"/>
        </w:rPr>
        <w:t>contact</w:t>
      </w:r>
      <w:r>
        <w:rPr>
          <w:color w:val="202020"/>
          <w:spacing w:val="-10"/>
          <w:sz w:val="20"/>
        </w:rPr>
        <w:t xml:space="preserve"> </w:t>
      </w:r>
      <w:r>
        <w:rPr>
          <w:color w:val="202020"/>
          <w:sz w:val="20"/>
        </w:rPr>
        <w:t>details</w:t>
      </w:r>
      <w:r>
        <w:rPr>
          <w:color w:val="202020"/>
          <w:spacing w:val="-9"/>
          <w:sz w:val="20"/>
        </w:rPr>
        <w:t xml:space="preserve"> </w:t>
      </w:r>
      <w:r>
        <w:rPr>
          <w:color w:val="202020"/>
          <w:spacing w:val="-5"/>
          <w:sz w:val="20"/>
        </w:rPr>
        <w:t>and</w:t>
      </w:r>
    </w:p>
    <w:p w14:paraId="0F11B71A" w14:textId="77777777" w:rsidR="00881CED" w:rsidRDefault="009D07D1">
      <w:pPr>
        <w:pStyle w:val="ListParagraph"/>
        <w:numPr>
          <w:ilvl w:val="0"/>
          <w:numId w:val="2"/>
        </w:numPr>
        <w:tabs>
          <w:tab w:val="left" w:pos="748"/>
        </w:tabs>
        <w:spacing w:line="242" w:lineRule="exact"/>
        <w:rPr>
          <w:rFonts w:ascii="Times New Roman" w:hAnsi="Times New Roman"/>
          <w:color w:val="202020"/>
          <w:sz w:val="20"/>
        </w:rPr>
      </w:pPr>
      <w:r>
        <w:rPr>
          <w:color w:val="202020"/>
          <w:spacing w:val="-2"/>
          <w:sz w:val="20"/>
        </w:rPr>
        <w:t>an</w:t>
      </w:r>
      <w:r>
        <w:rPr>
          <w:color w:val="202020"/>
          <w:spacing w:val="-14"/>
          <w:sz w:val="20"/>
        </w:rPr>
        <w:t xml:space="preserve"> </w:t>
      </w:r>
      <w:r>
        <w:rPr>
          <w:color w:val="202020"/>
          <w:spacing w:val="-2"/>
          <w:sz w:val="20"/>
        </w:rPr>
        <w:t>agreed</w:t>
      </w:r>
      <w:r>
        <w:rPr>
          <w:color w:val="202020"/>
          <w:spacing w:val="-16"/>
          <w:sz w:val="20"/>
        </w:rPr>
        <w:t xml:space="preserve"> </w:t>
      </w:r>
      <w:r>
        <w:rPr>
          <w:color w:val="202020"/>
          <w:spacing w:val="-2"/>
          <w:sz w:val="20"/>
        </w:rPr>
        <w:t>reason</w:t>
      </w:r>
      <w:r>
        <w:rPr>
          <w:color w:val="202020"/>
          <w:spacing w:val="-14"/>
          <w:sz w:val="20"/>
        </w:rPr>
        <w:t xml:space="preserve"> </w:t>
      </w:r>
      <w:r>
        <w:rPr>
          <w:color w:val="202020"/>
          <w:spacing w:val="-2"/>
          <w:sz w:val="20"/>
        </w:rPr>
        <w:t>for</w:t>
      </w:r>
      <w:r>
        <w:rPr>
          <w:color w:val="202020"/>
          <w:spacing w:val="-15"/>
          <w:sz w:val="20"/>
        </w:rPr>
        <w:t xml:space="preserve"> </w:t>
      </w:r>
      <w:r>
        <w:rPr>
          <w:color w:val="202020"/>
          <w:spacing w:val="-2"/>
          <w:sz w:val="20"/>
        </w:rPr>
        <w:t>referring</w:t>
      </w:r>
      <w:r>
        <w:rPr>
          <w:color w:val="202020"/>
          <w:spacing w:val="-15"/>
          <w:sz w:val="20"/>
        </w:rPr>
        <w:t xml:space="preserve"> </w:t>
      </w:r>
      <w:r>
        <w:rPr>
          <w:color w:val="202020"/>
          <w:spacing w:val="-2"/>
          <w:sz w:val="20"/>
        </w:rPr>
        <w:t>the</w:t>
      </w:r>
      <w:r>
        <w:rPr>
          <w:color w:val="202020"/>
          <w:spacing w:val="-14"/>
          <w:sz w:val="20"/>
        </w:rPr>
        <w:t xml:space="preserve"> </w:t>
      </w:r>
      <w:r>
        <w:rPr>
          <w:color w:val="202020"/>
          <w:spacing w:val="-4"/>
          <w:sz w:val="20"/>
        </w:rPr>
        <w:t>user.</w:t>
      </w:r>
    </w:p>
    <w:p w14:paraId="35AA13EC" w14:textId="77777777" w:rsidR="00881CED" w:rsidRDefault="009D07D1">
      <w:pPr>
        <w:pStyle w:val="BodyText"/>
        <w:spacing w:before="237"/>
        <w:ind w:right="28"/>
        <w:jc w:val="both"/>
      </w:pPr>
      <w:r>
        <w:rPr>
          <w:color w:val="202020"/>
        </w:rPr>
        <w:t>You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can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refer</w:t>
      </w:r>
      <w:r>
        <w:rPr>
          <w:color w:val="202020"/>
          <w:spacing w:val="-8"/>
        </w:rPr>
        <w:t xml:space="preserve"> </w:t>
      </w:r>
      <w:r>
        <w:rPr>
          <w:color w:val="202020"/>
        </w:rPr>
        <w:t>without</w:t>
      </w:r>
      <w:r>
        <w:rPr>
          <w:color w:val="202020"/>
          <w:spacing w:val="-7"/>
        </w:rPr>
        <w:t xml:space="preserve"> </w:t>
      </w:r>
      <w:r>
        <w:rPr>
          <w:color w:val="202020"/>
        </w:rPr>
        <w:t>consent</w:t>
      </w:r>
      <w:r>
        <w:rPr>
          <w:color w:val="202020"/>
          <w:spacing w:val="-7"/>
        </w:rPr>
        <w:t xml:space="preserve"> </w:t>
      </w:r>
      <w:r>
        <w:rPr>
          <w:color w:val="202020"/>
        </w:rPr>
        <w:t>to</w:t>
      </w:r>
      <w:r>
        <w:rPr>
          <w:color w:val="202020"/>
          <w:spacing w:val="-8"/>
        </w:rPr>
        <w:t xml:space="preserve"> </w:t>
      </w:r>
      <w:r>
        <w:rPr>
          <w:color w:val="202020"/>
        </w:rPr>
        <w:t>safeguard</w:t>
      </w:r>
      <w:r>
        <w:rPr>
          <w:color w:val="202020"/>
          <w:spacing w:val="-7"/>
        </w:rPr>
        <w:t xml:space="preserve"> </w:t>
      </w:r>
      <w:r>
        <w:rPr>
          <w:color w:val="202020"/>
        </w:rPr>
        <w:t>children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and</w:t>
      </w:r>
      <w:r>
        <w:rPr>
          <w:color w:val="202020"/>
          <w:spacing w:val="-7"/>
        </w:rPr>
        <w:t xml:space="preserve"> </w:t>
      </w:r>
      <w:r>
        <w:rPr>
          <w:color w:val="202020"/>
        </w:rPr>
        <w:t>vulnerable</w:t>
      </w:r>
      <w:r>
        <w:rPr>
          <w:color w:val="202020"/>
          <w:spacing w:val="-7"/>
        </w:rPr>
        <w:t xml:space="preserve"> </w:t>
      </w:r>
      <w:r>
        <w:rPr>
          <w:color w:val="202020"/>
        </w:rPr>
        <w:t>adults. Guidance</w:t>
      </w:r>
      <w:r>
        <w:rPr>
          <w:color w:val="202020"/>
          <w:spacing w:val="-8"/>
        </w:rPr>
        <w:t xml:space="preserve"> </w:t>
      </w:r>
      <w:r>
        <w:rPr>
          <w:color w:val="202020"/>
        </w:rPr>
        <w:t>on</w:t>
      </w:r>
      <w:r>
        <w:rPr>
          <w:color w:val="202020"/>
          <w:spacing w:val="-7"/>
        </w:rPr>
        <w:t xml:space="preserve"> </w:t>
      </w:r>
      <w:r>
        <w:rPr>
          <w:color w:val="202020"/>
        </w:rPr>
        <w:t>the</w:t>
      </w:r>
      <w:r>
        <w:rPr>
          <w:color w:val="202020"/>
          <w:spacing w:val="-7"/>
        </w:rPr>
        <w:t xml:space="preserve"> </w:t>
      </w:r>
      <w:r>
        <w:rPr>
          <w:color w:val="202020"/>
        </w:rPr>
        <w:t>duty</w:t>
      </w:r>
      <w:r>
        <w:rPr>
          <w:color w:val="202020"/>
          <w:spacing w:val="-8"/>
        </w:rPr>
        <w:t xml:space="preserve"> </w:t>
      </w:r>
      <w:r>
        <w:rPr>
          <w:color w:val="202020"/>
        </w:rPr>
        <w:t>to</w:t>
      </w:r>
      <w:r>
        <w:rPr>
          <w:color w:val="202020"/>
          <w:spacing w:val="-8"/>
        </w:rPr>
        <w:t xml:space="preserve"> </w:t>
      </w:r>
      <w:r>
        <w:rPr>
          <w:color w:val="202020"/>
        </w:rPr>
        <w:t>refer</w:t>
      </w:r>
      <w:r>
        <w:rPr>
          <w:color w:val="202020"/>
          <w:spacing w:val="-4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t>be found</w:t>
      </w:r>
      <w:r>
        <w:rPr>
          <w:spacing w:val="-22"/>
        </w:rPr>
        <w:t xml:space="preserve"> </w:t>
      </w:r>
      <w:r>
        <w:rPr>
          <w:color w:val="1154CC"/>
          <w:u w:val="single" w:color="1154CC"/>
        </w:rPr>
        <w:t>here</w:t>
      </w:r>
      <w:r>
        <w:t>.</w:t>
      </w:r>
    </w:p>
    <w:p w14:paraId="58CB1668" w14:textId="77777777" w:rsidR="00881CED" w:rsidRDefault="009D07D1">
      <w:pPr>
        <w:pStyle w:val="Heading3"/>
        <w:spacing w:before="237"/>
      </w:pPr>
      <w:r>
        <w:rPr>
          <w:color w:val="005CA7"/>
          <w:w w:val="85"/>
        </w:rPr>
        <w:t>Patients</w:t>
      </w:r>
      <w:r>
        <w:rPr>
          <w:color w:val="005CA7"/>
          <w:spacing w:val="7"/>
        </w:rPr>
        <w:t xml:space="preserve"> </w:t>
      </w:r>
      <w:r>
        <w:rPr>
          <w:color w:val="005CA7"/>
          <w:w w:val="85"/>
        </w:rPr>
        <w:t>About</w:t>
      </w:r>
      <w:r>
        <w:rPr>
          <w:color w:val="005CA7"/>
          <w:spacing w:val="8"/>
        </w:rPr>
        <w:t xml:space="preserve"> </w:t>
      </w:r>
      <w:r>
        <w:rPr>
          <w:color w:val="005CA7"/>
          <w:w w:val="85"/>
        </w:rPr>
        <w:t>to</w:t>
      </w:r>
      <w:r>
        <w:rPr>
          <w:color w:val="005CA7"/>
          <w:spacing w:val="6"/>
        </w:rPr>
        <w:t xml:space="preserve"> </w:t>
      </w:r>
      <w:r>
        <w:rPr>
          <w:color w:val="005CA7"/>
          <w:w w:val="85"/>
        </w:rPr>
        <w:t>be</w:t>
      </w:r>
      <w:r>
        <w:rPr>
          <w:color w:val="005CA7"/>
          <w:spacing w:val="5"/>
        </w:rPr>
        <w:t xml:space="preserve"> </w:t>
      </w:r>
      <w:r>
        <w:rPr>
          <w:color w:val="005CA7"/>
          <w:w w:val="85"/>
        </w:rPr>
        <w:t>Released</w:t>
      </w:r>
      <w:r>
        <w:rPr>
          <w:color w:val="005CA7"/>
          <w:spacing w:val="8"/>
        </w:rPr>
        <w:t xml:space="preserve"> </w:t>
      </w:r>
      <w:r>
        <w:rPr>
          <w:color w:val="005CA7"/>
          <w:w w:val="85"/>
        </w:rPr>
        <w:t>from</w:t>
      </w:r>
      <w:r>
        <w:rPr>
          <w:color w:val="005CA7"/>
          <w:spacing w:val="5"/>
        </w:rPr>
        <w:t xml:space="preserve"> </w:t>
      </w:r>
      <w:r>
        <w:rPr>
          <w:color w:val="005CA7"/>
          <w:spacing w:val="-2"/>
          <w:w w:val="85"/>
        </w:rPr>
        <w:t>Prison</w:t>
      </w:r>
    </w:p>
    <w:p w14:paraId="02276D2D" w14:textId="77777777" w:rsidR="00881CED" w:rsidRDefault="009D07D1">
      <w:pPr>
        <w:pStyle w:val="BodyText"/>
        <w:spacing w:line="240" w:lineRule="exact"/>
      </w:pPr>
      <w:r>
        <w:t>The</w:t>
      </w:r>
      <w:r>
        <w:rPr>
          <w:spacing w:val="-27"/>
        </w:rPr>
        <w:t xml:space="preserve"> </w:t>
      </w:r>
      <w:r>
        <w:t>process</w:t>
      </w:r>
      <w:r>
        <w:rPr>
          <w:spacing w:val="-25"/>
        </w:rPr>
        <w:t xml:space="preserve"> </w:t>
      </w:r>
      <w:r>
        <w:t>for</w:t>
      </w:r>
      <w:r>
        <w:rPr>
          <w:spacing w:val="-24"/>
        </w:rPr>
        <w:t xml:space="preserve"> </w:t>
      </w:r>
      <w:r>
        <w:t>registering</w:t>
      </w:r>
      <w:r>
        <w:rPr>
          <w:spacing w:val="-25"/>
        </w:rPr>
        <w:t xml:space="preserve"> </w:t>
      </w:r>
      <w:r>
        <w:t>patients</w:t>
      </w:r>
      <w:r>
        <w:rPr>
          <w:spacing w:val="-26"/>
        </w:rPr>
        <w:t xml:space="preserve"> </w:t>
      </w:r>
      <w:r>
        <w:t>prior</w:t>
      </w:r>
      <w:r>
        <w:rPr>
          <w:spacing w:val="-24"/>
        </w:rPr>
        <w:t xml:space="preserve"> </w:t>
      </w:r>
      <w:r>
        <w:t>to</w:t>
      </w:r>
      <w:r>
        <w:rPr>
          <w:spacing w:val="-24"/>
        </w:rPr>
        <w:t xml:space="preserve"> </w:t>
      </w:r>
      <w:r>
        <w:t>their</w:t>
      </w:r>
      <w:r>
        <w:rPr>
          <w:spacing w:val="-27"/>
        </w:rPr>
        <w:t xml:space="preserve"> </w:t>
      </w:r>
      <w:r>
        <w:t>release</w:t>
      </w:r>
      <w:r>
        <w:rPr>
          <w:spacing w:val="-26"/>
        </w:rPr>
        <w:t xml:space="preserve"> </w:t>
      </w:r>
      <w:r>
        <w:t>from</w:t>
      </w:r>
      <w:r>
        <w:rPr>
          <w:spacing w:val="-25"/>
        </w:rPr>
        <w:t xml:space="preserve"> </w:t>
      </w:r>
      <w:r>
        <w:t>the</w:t>
      </w:r>
      <w:r>
        <w:rPr>
          <w:spacing w:val="-27"/>
        </w:rPr>
        <w:t xml:space="preserve"> </w:t>
      </w:r>
      <w:r>
        <w:t>“secure</w:t>
      </w:r>
      <w:r>
        <w:rPr>
          <w:spacing w:val="-24"/>
        </w:rPr>
        <w:t xml:space="preserve"> </w:t>
      </w:r>
      <w:r>
        <w:t>residential</w:t>
      </w:r>
      <w:r>
        <w:rPr>
          <w:spacing w:val="-26"/>
        </w:rPr>
        <w:t xml:space="preserve"> </w:t>
      </w:r>
      <w:r>
        <w:t>estate”</w:t>
      </w:r>
      <w:r>
        <w:rPr>
          <w:spacing w:val="-24"/>
        </w:rPr>
        <w:t xml:space="preserve"> </w:t>
      </w:r>
      <w:r>
        <w:t>which</w:t>
      </w:r>
      <w:r>
        <w:rPr>
          <w:spacing w:val="-25"/>
        </w:rPr>
        <w:t xml:space="preserve"> </w:t>
      </w:r>
      <w:r>
        <w:t>includes</w:t>
      </w:r>
      <w:r>
        <w:rPr>
          <w:spacing w:val="-24"/>
        </w:rPr>
        <w:t xml:space="preserve"> </w:t>
      </w:r>
      <w:r>
        <w:rPr>
          <w:spacing w:val="-2"/>
        </w:rPr>
        <w:t>prison,</w:t>
      </w:r>
    </w:p>
    <w:p w14:paraId="3D93FF36" w14:textId="77777777" w:rsidR="00881CED" w:rsidRDefault="009D07D1">
      <w:pPr>
        <w:pStyle w:val="BodyText"/>
        <w:spacing w:line="241" w:lineRule="exact"/>
      </w:pPr>
      <w:r>
        <w:t>immigration</w:t>
      </w:r>
      <w:r>
        <w:rPr>
          <w:spacing w:val="-19"/>
        </w:rPr>
        <w:t xml:space="preserve"> </w:t>
      </w:r>
      <w:r>
        <w:t>removal</w:t>
      </w:r>
      <w:r>
        <w:rPr>
          <w:spacing w:val="-20"/>
        </w:rPr>
        <w:t xml:space="preserve"> </w:t>
      </w:r>
      <w:r>
        <w:t>centres,</w:t>
      </w:r>
      <w:r>
        <w:rPr>
          <w:spacing w:val="-18"/>
        </w:rPr>
        <w:t xml:space="preserve"> </w:t>
      </w:r>
      <w:r>
        <w:t>young</w:t>
      </w:r>
      <w:r>
        <w:rPr>
          <w:spacing w:val="-20"/>
        </w:rPr>
        <w:t xml:space="preserve"> </w:t>
      </w:r>
      <w:r>
        <w:t>offender</w:t>
      </w:r>
      <w:r>
        <w:rPr>
          <w:spacing w:val="-20"/>
        </w:rPr>
        <w:t xml:space="preserve"> </w:t>
      </w:r>
      <w:r>
        <w:t>institutions</w:t>
      </w:r>
      <w:r>
        <w:rPr>
          <w:spacing w:val="-18"/>
        </w:rPr>
        <w:t xml:space="preserve"> </w:t>
      </w:r>
      <w:r>
        <w:t>or</w:t>
      </w:r>
      <w:r>
        <w:rPr>
          <w:spacing w:val="-20"/>
        </w:rPr>
        <w:t xml:space="preserve"> </w:t>
      </w:r>
      <w:r>
        <w:t>secure</w:t>
      </w:r>
      <w:r>
        <w:rPr>
          <w:spacing w:val="-20"/>
        </w:rPr>
        <w:t xml:space="preserve"> </w:t>
      </w:r>
      <w:r>
        <w:t>training</w:t>
      </w:r>
      <w:r>
        <w:rPr>
          <w:spacing w:val="-19"/>
        </w:rPr>
        <w:t xml:space="preserve"> </w:t>
      </w:r>
      <w:r>
        <w:t>centres,</w:t>
      </w:r>
      <w:r>
        <w:rPr>
          <w:spacing w:val="-17"/>
        </w:rPr>
        <w:t xml:space="preserve"> </w:t>
      </w:r>
      <w:r>
        <w:t>is</w:t>
      </w:r>
      <w:r>
        <w:rPr>
          <w:spacing w:val="-19"/>
        </w:rPr>
        <w:t xml:space="preserve"> </w:t>
      </w:r>
      <w:r>
        <w:t>outlined</w:t>
      </w:r>
      <w:r>
        <w:rPr>
          <w:spacing w:val="-11"/>
        </w:rPr>
        <w:t xml:space="preserve"> </w:t>
      </w:r>
      <w:hyperlink r:id="rId26">
        <w:r>
          <w:rPr>
            <w:color w:val="1154CC"/>
            <w:spacing w:val="-2"/>
            <w:u w:val="single" w:color="1154CC"/>
          </w:rPr>
          <w:t>here</w:t>
        </w:r>
        <w:r>
          <w:rPr>
            <w:spacing w:val="-2"/>
          </w:rPr>
          <w:t>.</w:t>
        </w:r>
      </w:hyperlink>
    </w:p>
    <w:p w14:paraId="71B2865F" w14:textId="77777777" w:rsidR="00881CED" w:rsidRDefault="009D07D1">
      <w:pPr>
        <w:pStyle w:val="Heading3"/>
        <w:spacing w:before="238"/>
      </w:pPr>
      <w:r>
        <w:rPr>
          <w:color w:val="005CA7"/>
          <w:spacing w:val="-2"/>
        </w:rPr>
        <w:t>Veterans</w:t>
      </w:r>
    </w:p>
    <w:p w14:paraId="68D9CD7D" w14:textId="77777777" w:rsidR="00881CED" w:rsidRDefault="009D07D1">
      <w:pPr>
        <w:pStyle w:val="BodyText"/>
        <w:ind w:right="34"/>
        <w:jc w:val="both"/>
      </w:pPr>
      <w:r>
        <w:t>Ex-service</w:t>
      </w:r>
      <w:r>
        <w:rPr>
          <w:spacing w:val="-14"/>
        </w:rPr>
        <w:t xml:space="preserve"> </w:t>
      </w:r>
      <w:r>
        <w:t>personnel</w:t>
      </w:r>
      <w:r>
        <w:rPr>
          <w:spacing w:val="-14"/>
        </w:rPr>
        <w:t xml:space="preserve"> </w:t>
      </w:r>
      <w:r>
        <w:t>or</w:t>
      </w:r>
      <w:r>
        <w:rPr>
          <w:spacing w:val="-15"/>
        </w:rPr>
        <w:t xml:space="preserve"> </w:t>
      </w:r>
      <w:r>
        <w:t>reservists</w:t>
      </w:r>
      <w:r>
        <w:rPr>
          <w:spacing w:val="-13"/>
        </w:rPr>
        <w:t xml:space="preserve"> </w:t>
      </w:r>
      <w:r>
        <w:t>will</w:t>
      </w:r>
      <w:r>
        <w:rPr>
          <w:spacing w:val="-14"/>
        </w:rPr>
        <w:t xml:space="preserve"> </w:t>
      </w:r>
      <w:r>
        <w:t>be</w:t>
      </w:r>
      <w:r>
        <w:rPr>
          <w:spacing w:val="-14"/>
        </w:rPr>
        <w:t xml:space="preserve"> </w:t>
      </w:r>
      <w:r>
        <w:t>provided</w:t>
      </w:r>
      <w:r>
        <w:rPr>
          <w:spacing w:val="-15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copies</w:t>
      </w:r>
      <w:r>
        <w:rPr>
          <w:spacing w:val="-13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their</w:t>
      </w:r>
      <w:r>
        <w:rPr>
          <w:spacing w:val="-14"/>
        </w:rPr>
        <w:t xml:space="preserve"> </w:t>
      </w:r>
      <w:r>
        <w:t>medical</w:t>
      </w:r>
      <w:r>
        <w:rPr>
          <w:spacing w:val="-14"/>
        </w:rPr>
        <w:t xml:space="preserve"> </w:t>
      </w:r>
      <w:r>
        <w:t>records</w:t>
      </w:r>
      <w:r>
        <w:rPr>
          <w:spacing w:val="-13"/>
        </w:rPr>
        <w:t xml:space="preserve"> </w:t>
      </w:r>
      <w:r>
        <w:t>by</w:t>
      </w:r>
      <w:r>
        <w:rPr>
          <w:spacing w:val="-14"/>
        </w:rPr>
        <w:t xml:space="preserve"> </w:t>
      </w:r>
      <w:r>
        <w:t>DPHC</w:t>
      </w:r>
      <w:r>
        <w:rPr>
          <w:spacing w:val="-15"/>
        </w:rPr>
        <w:t xml:space="preserve"> </w:t>
      </w:r>
      <w:r>
        <w:t>(Defence</w:t>
      </w:r>
      <w:r>
        <w:rPr>
          <w:spacing w:val="-14"/>
        </w:rPr>
        <w:t xml:space="preserve"> </w:t>
      </w:r>
      <w:r>
        <w:t>Primary Health</w:t>
      </w:r>
      <w:r>
        <w:rPr>
          <w:spacing w:val="-16"/>
        </w:rPr>
        <w:t xml:space="preserve"> </w:t>
      </w:r>
      <w:r>
        <w:t>Care)</w:t>
      </w:r>
      <w:r>
        <w:rPr>
          <w:spacing w:val="-16"/>
        </w:rPr>
        <w:t xml:space="preserve"> </w:t>
      </w:r>
      <w:r>
        <w:t>on</w:t>
      </w:r>
      <w:r>
        <w:rPr>
          <w:spacing w:val="-15"/>
        </w:rPr>
        <w:t xml:space="preserve"> </w:t>
      </w:r>
      <w:r>
        <w:t>leaving</w:t>
      </w:r>
      <w:r>
        <w:rPr>
          <w:spacing w:val="-16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Armed</w:t>
      </w:r>
      <w:r>
        <w:rPr>
          <w:spacing w:val="-15"/>
        </w:rPr>
        <w:t xml:space="preserve"> </w:t>
      </w:r>
      <w:r>
        <w:t>Forces</w:t>
      </w:r>
      <w:r>
        <w:rPr>
          <w:spacing w:val="-16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becoming</w:t>
      </w:r>
      <w:r>
        <w:rPr>
          <w:spacing w:val="-16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veteran.</w:t>
      </w:r>
      <w:r>
        <w:rPr>
          <w:spacing w:val="-15"/>
        </w:rPr>
        <w:t xml:space="preserve"> </w:t>
      </w:r>
      <w:r>
        <w:t>These</w:t>
      </w:r>
      <w:r>
        <w:rPr>
          <w:spacing w:val="-16"/>
        </w:rPr>
        <w:t xml:space="preserve"> </w:t>
      </w:r>
      <w:r>
        <w:t>records</w:t>
      </w:r>
      <w:r>
        <w:rPr>
          <w:spacing w:val="-16"/>
        </w:rPr>
        <w:t xml:space="preserve"> </w:t>
      </w:r>
      <w:r>
        <w:t>should</w:t>
      </w:r>
      <w:r>
        <w:rPr>
          <w:spacing w:val="-15"/>
        </w:rPr>
        <w:t xml:space="preserve"> </w:t>
      </w:r>
      <w:r>
        <w:t>be</w:t>
      </w:r>
      <w:r>
        <w:rPr>
          <w:spacing w:val="-16"/>
        </w:rPr>
        <w:t xml:space="preserve"> </w:t>
      </w:r>
      <w:r>
        <w:t>given</w:t>
      </w:r>
      <w:r>
        <w:rPr>
          <w:spacing w:val="-15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their</w:t>
      </w:r>
      <w:r>
        <w:rPr>
          <w:spacing w:val="-16"/>
        </w:rPr>
        <w:t xml:space="preserve"> </w:t>
      </w:r>
      <w:r>
        <w:t>new</w:t>
      </w:r>
      <w:r>
        <w:rPr>
          <w:spacing w:val="-15"/>
        </w:rPr>
        <w:t xml:space="preserve"> </w:t>
      </w:r>
      <w:r>
        <w:t>GP practice</w:t>
      </w:r>
      <w:r>
        <w:rPr>
          <w:spacing w:val="-4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registering.</w:t>
      </w:r>
    </w:p>
    <w:p w14:paraId="06AD32AB" w14:textId="77777777" w:rsidR="00881CED" w:rsidRDefault="009D07D1">
      <w:pPr>
        <w:pStyle w:val="BodyText"/>
        <w:spacing w:before="236" w:line="276" w:lineRule="auto"/>
        <w:ind w:right="35"/>
        <w:jc w:val="both"/>
      </w:pPr>
      <w:r>
        <w:t>Armed</w:t>
      </w:r>
      <w:r>
        <w:rPr>
          <w:spacing w:val="-1"/>
        </w:rPr>
        <w:t xml:space="preserve"> </w:t>
      </w:r>
      <w:r>
        <w:t>Forces veterans are entitled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priority</w:t>
      </w:r>
      <w:r>
        <w:rPr>
          <w:spacing w:val="-1"/>
        </w:rPr>
        <w:t xml:space="preserve"> </w:t>
      </w:r>
      <w:r>
        <w:t>treatment</w:t>
      </w:r>
      <w:r>
        <w:rPr>
          <w:spacing w:val="-1"/>
        </w:rPr>
        <w:t xml:space="preserve"> </w:t>
      </w:r>
      <w:r>
        <w:t>if their</w:t>
      </w:r>
      <w:r>
        <w:rPr>
          <w:spacing w:val="-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condition came</w:t>
      </w:r>
      <w:r>
        <w:rPr>
          <w:spacing w:val="-1"/>
        </w:rPr>
        <w:t xml:space="preserve"> </w:t>
      </w:r>
      <w:r>
        <w:t>about</w:t>
      </w:r>
      <w:r>
        <w:rPr>
          <w:spacing w:val="-1"/>
        </w:rPr>
        <w:t xml:space="preserve"> </w:t>
      </w:r>
      <w:r>
        <w:t>because</w:t>
      </w:r>
      <w:r>
        <w:rPr>
          <w:spacing w:val="-1"/>
        </w:rPr>
        <w:t xml:space="preserve"> </w:t>
      </w:r>
      <w:r>
        <w:t xml:space="preserve">of their </w:t>
      </w:r>
      <w:r>
        <w:rPr>
          <w:spacing w:val="-2"/>
        </w:rPr>
        <w:t>service</w:t>
      </w:r>
      <w:r>
        <w:rPr>
          <w:spacing w:val="-11"/>
        </w:rPr>
        <w:t xml:space="preserve"> </w:t>
      </w:r>
      <w:r>
        <w:rPr>
          <w:spacing w:val="-2"/>
        </w:rPr>
        <w:t>(subject</w:t>
      </w:r>
      <w:r>
        <w:rPr>
          <w:spacing w:val="-11"/>
        </w:rPr>
        <w:t xml:space="preserve"> </w:t>
      </w:r>
      <w:r>
        <w:rPr>
          <w:spacing w:val="-2"/>
        </w:rPr>
        <w:t>to</w:t>
      </w:r>
      <w:r>
        <w:rPr>
          <w:spacing w:val="-11"/>
        </w:rPr>
        <w:t xml:space="preserve"> </w:t>
      </w:r>
      <w:r>
        <w:rPr>
          <w:spacing w:val="-2"/>
        </w:rPr>
        <w:t>clinical</w:t>
      </w:r>
      <w:r>
        <w:rPr>
          <w:spacing w:val="-11"/>
        </w:rPr>
        <w:t xml:space="preserve"> </w:t>
      </w:r>
      <w:r>
        <w:rPr>
          <w:spacing w:val="-2"/>
        </w:rPr>
        <w:t>need).</w:t>
      </w:r>
      <w:r>
        <w:rPr>
          <w:spacing w:val="-11"/>
        </w:rPr>
        <w:t xml:space="preserve"> </w:t>
      </w:r>
      <w:r>
        <w:rPr>
          <w:spacing w:val="-2"/>
        </w:rPr>
        <w:t>This</w:t>
      </w:r>
      <w:r>
        <w:rPr>
          <w:spacing w:val="-11"/>
        </w:rPr>
        <w:t xml:space="preserve"> </w:t>
      </w:r>
      <w:r>
        <w:rPr>
          <w:spacing w:val="-2"/>
        </w:rPr>
        <w:t>is</w:t>
      </w:r>
      <w:r>
        <w:rPr>
          <w:spacing w:val="-11"/>
        </w:rPr>
        <w:t xml:space="preserve"> </w:t>
      </w:r>
      <w:r>
        <w:rPr>
          <w:spacing w:val="-2"/>
        </w:rPr>
        <w:t>regardless</w:t>
      </w:r>
      <w:r>
        <w:rPr>
          <w:spacing w:val="-11"/>
        </w:rPr>
        <w:t xml:space="preserve"> </w:t>
      </w:r>
      <w:r>
        <w:rPr>
          <w:spacing w:val="-2"/>
        </w:rPr>
        <w:t>of</w:t>
      </w:r>
      <w:r>
        <w:rPr>
          <w:spacing w:val="-10"/>
        </w:rPr>
        <w:t xml:space="preserve"> </w:t>
      </w:r>
      <w:r>
        <w:rPr>
          <w:spacing w:val="-2"/>
        </w:rPr>
        <w:t>whether</w:t>
      </w:r>
      <w:r>
        <w:rPr>
          <w:spacing w:val="-11"/>
        </w:rPr>
        <w:t xml:space="preserve"> </w:t>
      </w:r>
      <w:r>
        <w:rPr>
          <w:spacing w:val="-2"/>
        </w:rPr>
        <w:t>they</w:t>
      </w:r>
      <w:r>
        <w:rPr>
          <w:spacing w:val="-11"/>
        </w:rPr>
        <w:t xml:space="preserve"> </w:t>
      </w:r>
      <w:r>
        <w:rPr>
          <w:spacing w:val="-2"/>
        </w:rPr>
        <w:t>receive</w:t>
      </w:r>
      <w:r>
        <w:rPr>
          <w:spacing w:val="-11"/>
        </w:rPr>
        <w:t xml:space="preserve"> </w:t>
      </w:r>
      <w:r>
        <w:rPr>
          <w:spacing w:val="-2"/>
        </w:rPr>
        <w:t>a</w:t>
      </w:r>
      <w:r>
        <w:rPr>
          <w:spacing w:val="-11"/>
        </w:rPr>
        <w:t xml:space="preserve"> </w:t>
      </w:r>
      <w:r>
        <w:rPr>
          <w:spacing w:val="-2"/>
        </w:rPr>
        <w:t>war</w:t>
      </w:r>
      <w:r>
        <w:rPr>
          <w:spacing w:val="-11"/>
        </w:rPr>
        <w:t xml:space="preserve"> </w:t>
      </w:r>
      <w:r>
        <w:rPr>
          <w:spacing w:val="-2"/>
        </w:rPr>
        <w:t>pension.</w:t>
      </w:r>
      <w:r>
        <w:rPr>
          <w:spacing w:val="-11"/>
        </w:rPr>
        <w:t xml:space="preserve"> </w:t>
      </w:r>
      <w:r>
        <w:rPr>
          <w:spacing w:val="-2"/>
        </w:rPr>
        <w:t>Further</w:t>
      </w:r>
      <w:r>
        <w:rPr>
          <w:spacing w:val="-11"/>
        </w:rPr>
        <w:t xml:space="preserve"> </w:t>
      </w:r>
      <w:r>
        <w:rPr>
          <w:spacing w:val="-2"/>
        </w:rPr>
        <w:t>guidance</w:t>
      </w:r>
      <w:r>
        <w:rPr>
          <w:spacing w:val="-11"/>
        </w:rPr>
        <w:t xml:space="preserve"> </w:t>
      </w:r>
      <w:r>
        <w:rPr>
          <w:spacing w:val="-2"/>
        </w:rPr>
        <w:t>can</w:t>
      </w:r>
      <w:r>
        <w:rPr>
          <w:spacing w:val="-7"/>
        </w:rPr>
        <w:t xml:space="preserve"> </w:t>
      </w:r>
      <w:r>
        <w:rPr>
          <w:spacing w:val="-2"/>
        </w:rPr>
        <w:t xml:space="preserve">be </w:t>
      </w:r>
      <w:r>
        <w:t xml:space="preserve">found </w:t>
      </w:r>
      <w:hyperlink r:id="rId27">
        <w:r>
          <w:rPr>
            <w:color w:val="0462C1"/>
            <w:sz w:val="22"/>
            <w:u w:val="single" w:color="0462C1"/>
          </w:rPr>
          <w:t>here</w:t>
        </w:r>
      </w:hyperlink>
      <w:r>
        <w:rPr>
          <w:color w:val="0462C1"/>
          <w:spacing w:val="-1"/>
          <w:sz w:val="22"/>
        </w:rPr>
        <w:t xml:space="preserve"> </w:t>
      </w:r>
      <w:r>
        <w:t xml:space="preserve">and </w:t>
      </w:r>
      <w:hyperlink r:id="rId28">
        <w:r>
          <w:rPr>
            <w:color w:val="1154CC"/>
            <w:u w:val="single" w:color="1154CC"/>
          </w:rPr>
          <w:t>here</w:t>
        </w:r>
        <w:r>
          <w:t>.</w:t>
        </w:r>
      </w:hyperlink>
    </w:p>
    <w:p w14:paraId="3D7D8012" w14:textId="77777777" w:rsidR="00881CED" w:rsidRDefault="00881CED">
      <w:pPr>
        <w:pStyle w:val="BodyText"/>
        <w:spacing w:line="276" w:lineRule="auto"/>
        <w:jc w:val="both"/>
        <w:sectPr w:rsidR="00881CED">
          <w:pgSz w:w="11910" w:h="16840"/>
          <w:pgMar w:top="1280" w:right="992" w:bottom="540" w:left="992" w:header="0" w:footer="355" w:gutter="0"/>
          <w:cols w:space="720"/>
        </w:sectPr>
      </w:pPr>
    </w:p>
    <w:p w14:paraId="12A703FD" w14:textId="77777777" w:rsidR="00881CED" w:rsidRDefault="009D07D1">
      <w:pPr>
        <w:pStyle w:val="BodyText"/>
        <w:spacing w:before="73"/>
        <w:ind w:right="25"/>
        <w:jc w:val="both"/>
      </w:pPr>
      <w:r>
        <w:lastRenderedPageBreak/>
        <w:t>When registering veterans, the following SNOMED code should be entered at the time of registration: Military veteran SCTID: 753651000000107. Having this code will enable access to specialist care or charity support as necessary for the patient.</w:t>
      </w:r>
    </w:p>
    <w:p w14:paraId="2C50C565" w14:textId="77777777" w:rsidR="00881CED" w:rsidRDefault="009D07D1">
      <w:pPr>
        <w:pStyle w:val="Heading3"/>
        <w:spacing w:before="236"/>
        <w:jc w:val="both"/>
      </w:pPr>
      <w:r>
        <w:rPr>
          <w:color w:val="005CA7"/>
          <w:w w:val="85"/>
        </w:rPr>
        <w:t>Mental</w:t>
      </w:r>
      <w:r>
        <w:rPr>
          <w:color w:val="005CA7"/>
          <w:spacing w:val="3"/>
        </w:rPr>
        <w:t xml:space="preserve"> </w:t>
      </w:r>
      <w:r>
        <w:rPr>
          <w:color w:val="005CA7"/>
          <w:w w:val="85"/>
        </w:rPr>
        <w:t>Capacity</w:t>
      </w:r>
      <w:r>
        <w:rPr>
          <w:color w:val="005CA7"/>
          <w:spacing w:val="4"/>
        </w:rPr>
        <w:t xml:space="preserve"> </w:t>
      </w:r>
      <w:r>
        <w:rPr>
          <w:color w:val="005CA7"/>
          <w:spacing w:val="-5"/>
          <w:w w:val="85"/>
        </w:rPr>
        <w:t>Act</w:t>
      </w:r>
    </w:p>
    <w:p w14:paraId="31B18E48" w14:textId="77777777" w:rsidR="00881CED" w:rsidRDefault="009D07D1">
      <w:pPr>
        <w:pStyle w:val="BodyText"/>
        <w:ind w:right="34"/>
        <w:jc w:val="both"/>
      </w:pPr>
      <w:r>
        <w:rPr>
          <w:spacing w:val="-4"/>
        </w:rPr>
        <w:t>If</w:t>
      </w:r>
      <w:r>
        <w:rPr>
          <w:spacing w:val="-8"/>
        </w:rPr>
        <w:t xml:space="preserve"> </w:t>
      </w:r>
      <w:r>
        <w:rPr>
          <w:spacing w:val="-4"/>
        </w:rPr>
        <w:t>a</w:t>
      </w:r>
      <w:r>
        <w:rPr>
          <w:spacing w:val="-10"/>
        </w:rPr>
        <w:t xml:space="preserve"> </w:t>
      </w:r>
      <w:r>
        <w:rPr>
          <w:spacing w:val="-4"/>
        </w:rPr>
        <w:t>person</w:t>
      </w:r>
      <w:r>
        <w:rPr>
          <w:spacing w:val="-8"/>
        </w:rPr>
        <w:t xml:space="preserve"> </w:t>
      </w:r>
      <w:r>
        <w:rPr>
          <w:spacing w:val="-4"/>
        </w:rPr>
        <w:t>is</w:t>
      </w:r>
      <w:r>
        <w:rPr>
          <w:spacing w:val="-10"/>
        </w:rPr>
        <w:t xml:space="preserve"> </w:t>
      </w:r>
      <w:r>
        <w:rPr>
          <w:spacing w:val="-4"/>
        </w:rPr>
        <w:t>unable</w:t>
      </w:r>
      <w:r>
        <w:rPr>
          <w:spacing w:val="-10"/>
        </w:rPr>
        <w:t xml:space="preserve"> </w:t>
      </w:r>
      <w:r>
        <w:rPr>
          <w:spacing w:val="-4"/>
        </w:rPr>
        <w:t>to</w:t>
      </w:r>
      <w:r>
        <w:rPr>
          <w:spacing w:val="-10"/>
        </w:rPr>
        <w:t xml:space="preserve"> </w:t>
      </w:r>
      <w:r>
        <w:rPr>
          <w:spacing w:val="-4"/>
        </w:rPr>
        <w:t>register</w:t>
      </w:r>
      <w:r>
        <w:rPr>
          <w:spacing w:val="-10"/>
        </w:rPr>
        <w:t xml:space="preserve"> </w:t>
      </w:r>
      <w:r>
        <w:rPr>
          <w:spacing w:val="-4"/>
        </w:rPr>
        <w:t>because</w:t>
      </w:r>
      <w:r>
        <w:rPr>
          <w:spacing w:val="-10"/>
        </w:rPr>
        <w:t xml:space="preserve"> </w:t>
      </w:r>
      <w:r>
        <w:rPr>
          <w:spacing w:val="-4"/>
        </w:rPr>
        <w:t>they</w:t>
      </w:r>
      <w:r>
        <w:rPr>
          <w:spacing w:val="-10"/>
        </w:rPr>
        <w:t xml:space="preserve"> </w:t>
      </w:r>
      <w:r>
        <w:rPr>
          <w:spacing w:val="-4"/>
        </w:rPr>
        <w:t>are</w:t>
      </w:r>
      <w:r>
        <w:rPr>
          <w:spacing w:val="-10"/>
        </w:rPr>
        <w:t xml:space="preserve"> </w:t>
      </w:r>
      <w:r>
        <w:rPr>
          <w:spacing w:val="-4"/>
        </w:rPr>
        <w:t>unable</w:t>
      </w:r>
      <w:r>
        <w:rPr>
          <w:spacing w:val="-10"/>
        </w:rPr>
        <w:t xml:space="preserve"> </w:t>
      </w:r>
      <w:r>
        <w:rPr>
          <w:spacing w:val="-4"/>
        </w:rPr>
        <w:t>to</w:t>
      </w:r>
      <w:r>
        <w:rPr>
          <w:spacing w:val="-10"/>
        </w:rPr>
        <w:t xml:space="preserve"> </w:t>
      </w:r>
      <w:r>
        <w:rPr>
          <w:spacing w:val="-4"/>
        </w:rPr>
        <w:t>make</w:t>
      </w:r>
      <w:r>
        <w:rPr>
          <w:spacing w:val="-10"/>
        </w:rPr>
        <w:t xml:space="preserve"> </w:t>
      </w:r>
      <w:r>
        <w:rPr>
          <w:spacing w:val="-4"/>
        </w:rPr>
        <w:t>decisions</w:t>
      </w:r>
      <w:r>
        <w:rPr>
          <w:spacing w:val="-5"/>
        </w:rPr>
        <w:t xml:space="preserve"> </w:t>
      </w:r>
      <w:r>
        <w:rPr>
          <w:spacing w:val="-4"/>
        </w:rPr>
        <w:t>about</w:t>
      </w:r>
      <w:r>
        <w:rPr>
          <w:spacing w:val="-10"/>
        </w:rPr>
        <w:t xml:space="preserve"> </w:t>
      </w:r>
      <w:r>
        <w:rPr>
          <w:spacing w:val="-4"/>
        </w:rPr>
        <w:t>their</w:t>
      </w:r>
      <w:r>
        <w:rPr>
          <w:spacing w:val="-6"/>
        </w:rPr>
        <w:t xml:space="preserve"> </w:t>
      </w:r>
      <w:r>
        <w:rPr>
          <w:spacing w:val="-4"/>
        </w:rPr>
        <w:t>care,</w:t>
      </w:r>
      <w:r>
        <w:rPr>
          <w:spacing w:val="-8"/>
        </w:rPr>
        <w:t xml:space="preserve"> </w:t>
      </w:r>
      <w:r>
        <w:rPr>
          <w:spacing w:val="-4"/>
        </w:rPr>
        <w:t>registration</w:t>
      </w:r>
      <w:r>
        <w:rPr>
          <w:spacing w:val="-8"/>
        </w:rPr>
        <w:t xml:space="preserve"> </w:t>
      </w:r>
      <w:r>
        <w:rPr>
          <w:spacing w:val="-4"/>
        </w:rPr>
        <w:t>can</w:t>
      </w:r>
      <w:r>
        <w:rPr>
          <w:spacing w:val="-8"/>
        </w:rPr>
        <w:t xml:space="preserve"> </w:t>
      </w:r>
      <w:r>
        <w:rPr>
          <w:spacing w:val="-4"/>
        </w:rPr>
        <w:t>be</w:t>
      </w:r>
      <w:r>
        <w:rPr>
          <w:spacing w:val="-10"/>
        </w:rPr>
        <w:t xml:space="preserve"> </w:t>
      </w:r>
      <w:r>
        <w:rPr>
          <w:spacing w:val="-4"/>
        </w:rPr>
        <w:t>done by:</w:t>
      </w:r>
    </w:p>
    <w:p w14:paraId="03AC2ACA" w14:textId="77777777" w:rsidR="00881CED" w:rsidRDefault="009D07D1">
      <w:pPr>
        <w:pStyle w:val="ListParagraph"/>
        <w:numPr>
          <w:ilvl w:val="0"/>
          <w:numId w:val="2"/>
        </w:numPr>
        <w:tabs>
          <w:tab w:val="left" w:pos="748"/>
        </w:tabs>
        <w:spacing w:line="241" w:lineRule="exact"/>
        <w:rPr>
          <w:rFonts w:ascii="Times New Roman" w:hAnsi="Times New Roman"/>
          <w:sz w:val="20"/>
        </w:rPr>
      </w:pPr>
      <w:r>
        <w:rPr>
          <w:sz w:val="20"/>
        </w:rPr>
        <w:t>A</w:t>
      </w:r>
      <w:r>
        <w:rPr>
          <w:spacing w:val="-23"/>
          <w:sz w:val="20"/>
        </w:rPr>
        <w:t xml:space="preserve"> </w:t>
      </w:r>
      <w:r>
        <w:rPr>
          <w:spacing w:val="-2"/>
          <w:sz w:val="20"/>
        </w:rPr>
        <w:t>relative</w:t>
      </w:r>
    </w:p>
    <w:p w14:paraId="7EF2378F" w14:textId="77777777" w:rsidR="00881CED" w:rsidRDefault="009D07D1">
      <w:pPr>
        <w:pStyle w:val="ListParagraph"/>
        <w:numPr>
          <w:ilvl w:val="0"/>
          <w:numId w:val="2"/>
        </w:numPr>
        <w:tabs>
          <w:tab w:val="left" w:pos="748"/>
        </w:tabs>
        <w:spacing w:before="35"/>
        <w:rPr>
          <w:rFonts w:ascii="Times New Roman" w:hAnsi="Times New Roman"/>
          <w:sz w:val="20"/>
        </w:rPr>
      </w:pPr>
      <w:r>
        <w:rPr>
          <w:spacing w:val="-4"/>
          <w:sz w:val="20"/>
        </w:rPr>
        <w:t>The</w:t>
      </w:r>
      <w:r>
        <w:rPr>
          <w:spacing w:val="-18"/>
          <w:sz w:val="20"/>
        </w:rPr>
        <w:t xml:space="preserve"> </w:t>
      </w:r>
      <w:r>
        <w:rPr>
          <w:spacing w:val="-4"/>
          <w:sz w:val="20"/>
        </w:rPr>
        <w:t>main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carer</w:t>
      </w:r>
    </w:p>
    <w:p w14:paraId="2D4A6149" w14:textId="77777777" w:rsidR="00881CED" w:rsidRDefault="009D07D1">
      <w:pPr>
        <w:pStyle w:val="ListParagraph"/>
        <w:numPr>
          <w:ilvl w:val="0"/>
          <w:numId w:val="2"/>
        </w:numPr>
        <w:tabs>
          <w:tab w:val="left" w:pos="748"/>
        </w:tabs>
        <w:spacing w:before="32"/>
        <w:rPr>
          <w:rFonts w:ascii="Times New Roman" w:hAnsi="Times New Roman"/>
          <w:sz w:val="20"/>
        </w:rPr>
      </w:pPr>
      <w:r>
        <w:rPr>
          <w:sz w:val="20"/>
        </w:rPr>
        <w:t>A</w:t>
      </w:r>
      <w:r>
        <w:rPr>
          <w:spacing w:val="-23"/>
          <w:sz w:val="20"/>
        </w:rPr>
        <w:t xml:space="preserve"> </w:t>
      </w:r>
      <w:r>
        <w:rPr>
          <w:sz w:val="20"/>
        </w:rPr>
        <w:t>lasting</w:t>
      </w:r>
      <w:r>
        <w:rPr>
          <w:spacing w:val="-23"/>
          <w:sz w:val="20"/>
        </w:rPr>
        <w:t xml:space="preserve"> </w:t>
      </w:r>
      <w:r>
        <w:rPr>
          <w:sz w:val="20"/>
        </w:rPr>
        <w:t>power</w:t>
      </w:r>
      <w:r>
        <w:rPr>
          <w:spacing w:val="-22"/>
          <w:sz w:val="20"/>
        </w:rPr>
        <w:t xml:space="preserve"> </w:t>
      </w:r>
      <w:r>
        <w:rPr>
          <w:sz w:val="20"/>
        </w:rPr>
        <w:t>of</w:t>
      </w:r>
      <w:r>
        <w:rPr>
          <w:spacing w:val="-22"/>
          <w:sz w:val="20"/>
        </w:rPr>
        <w:t xml:space="preserve"> </w:t>
      </w:r>
      <w:r>
        <w:rPr>
          <w:spacing w:val="-2"/>
          <w:sz w:val="20"/>
        </w:rPr>
        <w:t>attorney</w:t>
      </w:r>
    </w:p>
    <w:p w14:paraId="1982FC92" w14:textId="77777777" w:rsidR="00881CED" w:rsidRDefault="009D07D1">
      <w:pPr>
        <w:pStyle w:val="ListParagraph"/>
        <w:numPr>
          <w:ilvl w:val="0"/>
          <w:numId w:val="2"/>
        </w:numPr>
        <w:tabs>
          <w:tab w:val="left" w:pos="748"/>
        </w:tabs>
        <w:spacing w:before="33"/>
        <w:rPr>
          <w:rFonts w:ascii="Times New Roman" w:hAnsi="Times New Roman"/>
          <w:sz w:val="20"/>
        </w:rPr>
      </w:pPr>
      <w:r>
        <w:rPr>
          <w:spacing w:val="-2"/>
          <w:sz w:val="20"/>
        </w:rPr>
        <w:t>A</w:t>
      </w:r>
      <w:r>
        <w:rPr>
          <w:spacing w:val="-17"/>
          <w:sz w:val="20"/>
        </w:rPr>
        <w:t xml:space="preserve"> </w:t>
      </w:r>
      <w:r>
        <w:rPr>
          <w:spacing w:val="-2"/>
          <w:sz w:val="20"/>
        </w:rPr>
        <w:t>person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appointed</w:t>
      </w:r>
      <w:r>
        <w:rPr>
          <w:spacing w:val="-17"/>
          <w:sz w:val="20"/>
        </w:rPr>
        <w:t xml:space="preserve"> </w:t>
      </w:r>
      <w:r>
        <w:rPr>
          <w:spacing w:val="-2"/>
          <w:sz w:val="20"/>
        </w:rPr>
        <w:t>by</w:t>
      </w:r>
      <w:r>
        <w:rPr>
          <w:spacing w:val="-17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court</w:t>
      </w:r>
      <w:r>
        <w:rPr>
          <w:spacing w:val="-17"/>
          <w:sz w:val="20"/>
        </w:rPr>
        <w:t xml:space="preserve"> </w:t>
      </w:r>
      <w:r>
        <w:rPr>
          <w:spacing w:val="-2"/>
          <w:sz w:val="20"/>
        </w:rPr>
        <w:t>under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7"/>
          <w:sz w:val="20"/>
        </w:rPr>
        <w:t xml:space="preserve"> </w:t>
      </w:r>
      <w:r>
        <w:rPr>
          <w:spacing w:val="-2"/>
          <w:sz w:val="20"/>
        </w:rPr>
        <w:t>Mental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Capacity</w:t>
      </w:r>
      <w:r>
        <w:rPr>
          <w:spacing w:val="-14"/>
          <w:sz w:val="20"/>
        </w:rPr>
        <w:t xml:space="preserve"> </w:t>
      </w:r>
      <w:r>
        <w:rPr>
          <w:spacing w:val="-5"/>
          <w:sz w:val="20"/>
        </w:rPr>
        <w:t>Act</w:t>
      </w:r>
    </w:p>
    <w:p w14:paraId="512038B7" w14:textId="77777777" w:rsidR="00881CED" w:rsidRDefault="00881CED">
      <w:pPr>
        <w:pStyle w:val="BodyText"/>
        <w:ind w:left="0"/>
      </w:pPr>
    </w:p>
    <w:p w14:paraId="5C2CAFDA" w14:textId="77777777" w:rsidR="00881CED" w:rsidRDefault="00881CED">
      <w:pPr>
        <w:pStyle w:val="BodyText"/>
        <w:spacing w:before="30"/>
        <w:ind w:left="0"/>
      </w:pPr>
    </w:p>
    <w:p w14:paraId="39632333" w14:textId="77777777" w:rsidR="00881CED" w:rsidRDefault="009D07D1">
      <w:pPr>
        <w:pStyle w:val="Heading2"/>
        <w:spacing w:before="1"/>
        <w:jc w:val="both"/>
      </w:pPr>
      <w:r>
        <w:rPr>
          <w:color w:val="005CA7"/>
          <w:w w:val="85"/>
        </w:rPr>
        <w:t>NHS</w:t>
      </w:r>
      <w:r>
        <w:rPr>
          <w:color w:val="005CA7"/>
          <w:spacing w:val="-2"/>
        </w:rPr>
        <w:t xml:space="preserve"> </w:t>
      </w:r>
      <w:r>
        <w:rPr>
          <w:color w:val="005CA7"/>
          <w:w w:val="85"/>
        </w:rPr>
        <w:t>Health</w:t>
      </w:r>
      <w:r>
        <w:rPr>
          <w:color w:val="005CA7"/>
          <w:spacing w:val="-5"/>
        </w:rPr>
        <w:t xml:space="preserve"> </w:t>
      </w:r>
      <w:r>
        <w:rPr>
          <w:color w:val="005CA7"/>
          <w:w w:val="85"/>
        </w:rPr>
        <w:t>Checks</w:t>
      </w:r>
      <w:r>
        <w:rPr>
          <w:color w:val="005CA7"/>
          <w:spacing w:val="-4"/>
        </w:rPr>
        <w:t xml:space="preserve"> </w:t>
      </w:r>
      <w:r>
        <w:rPr>
          <w:color w:val="005CA7"/>
          <w:w w:val="85"/>
        </w:rPr>
        <w:t>and</w:t>
      </w:r>
      <w:r>
        <w:rPr>
          <w:color w:val="005CA7"/>
          <w:spacing w:val="-4"/>
        </w:rPr>
        <w:t xml:space="preserve"> </w:t>
      </w:r>
      <w:r>
        <w:rPr>
          <w:color w:val="005CA7"/>
          <w:w w:val="85"/>
        </w:rPr>
        <w:t>New</w:t>
      </w:r>
      <w:r>
        <w:rPr>
          <w:color w:val="005CA7"/>
          <w:spacing w:val="-6"/>
        </w:rPr>
        <w:t xml:space="preserve"> </w:t>
      </w:r>
      <w:r>
        <w:rPr>
          <w:color w:val="005CA7"/>
          <w:w w:val="85"/>
        </w:rPr>
        <w:t>Patient</w:t>
      </w:r>
      <w:r>
        <w:rPr>
          <w:color w:val="005CA7"/>
          <w:spacing w:val="-4"/>
        </w:rPr>
        <w:t xml:space="preserve"> </w:t>
      </w:r>
      <w:r>
        <w:rPr>
          <w:color w:val="005CA7"/>
          <w:w w:val="85"/>
        </w:rPr>
        <w:t>Health</w:t>
      </w:r>
      <w:r>
        <w:rPr>
          <w:color w:val="005CA7"/>
          <w:spacing w:val="-7"/>
        </w:rPr>
        <w:t xml:space="preserve"> </w:t>
      </w:r>
      <w:r>
        <w:rPr>
          <w:color w:val="005CA7"/>
          <w:spacing w:val="-2"/>
          <w:w w:val="85"/>
        </w:rPr>
        <w:t>Checks</w:t>
      </w:r>
    </w:p>
    <w:p w14:paraId="2B4A2FAC" w14:textId="77777777" w:rsidR="00881CED" w:rsidRDefault="009D07D1">
      <w:pPr>
        <w:pStyle w:val="BodyText"/>
        <w:spacing w:before="238"/>
        <w:ind w:right="33"/>
        <w:jc w:val="both"/>
      </w:pPr>
      <w:r>
        <w:t>All</w:t>
      </w:r>
      <w:r>
        <w:rPr>
          <w:spacing w:val="-15"/>
        </w:rPr>
        <w:t xml:space="preserve"> </w:t>
      </w:r>
      <w:r>
        <w:t>newly</w:t>
      </w:r>
      <w:r>
        <w:rPr>
          <w:spacing w:val="-15"/>
        </w:rPr>
        <w:t xml:space="preserve"> </w:t>
      </w:r>
      <w:r>
        <w:t>registered</w:t>
      </w:r>
      <w:r>
        <w:rPr>
          <w:spacing w:val="-16"/>
        </w:rPr>
        <w:t xml:space="preserve"> </w:t>
      </w:r>
      <w:r>
        <w:t>patients</w:t>
      </w:r>
      <w:r>
        <w:rPr>
          <w:spacing w:val="-14"/>
        </w:rPr>
        <w:t xml:space="preserve"> </w:t>
      </w:r>
      <w:r>
        <w:t>should</w:t>
      </w:r>
      <w:r>
        <w:rPr>
          <w:spacing w:val="-16"/>
        </w:rPr>
        <w:t xml:space="preserve"> </w:t>
      </w:r>
      <w:r>
        <w:t>be</w:t>
      </w:r>
      <w:r>
        <w:rPr>
          <w:spacing w:val="-12"/>
        </w:rPr>
        <w:t xml:space="preserve"> </w:t>
      </w:r>
      <w:r>
        <w:t>offered</w:t>
      </w:r>
      <w:r>
        <w:rPr>
          <w:spacing w:val="-15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New</w:t>
      </w:r>
      <w:r>
        <w:rPr>
          <w:spacing w:val="-15"/>
        </w:rPr>
        <w:t xml:space="preserve"> </w:t>
      </w:r>
      <w:r>
        <w:t>Patient</w:t>
      </w:r>
      <w:r>
        <w:rPr>
          <w:spacing w:val="-15"/>
        </w:rPr>
        <w:t xml:space="preserve"> </w:t>
      </w:r>
      <w:r>
        <w:t>Health</w:t>
      </w:r>
      <w:r>
        <w:rPr>
          <w:spacing w:val="-14"/>
        </w:rPr>
        <w:t xml:space="preserve"> </w:t>
      </w:r>
      <w:r>
        <w:t>Check.</w:t>
      </w:r>
      <w:r>
        <w:rPr>
          <w:spacing w:val="-15"/>
        </w:rPr>
        <w:t xml:space="preserve"> </w:t>
      </w:r>
      <w:r>
        <w:t>Some</w:t>
      </w:r>
      <w:r>
        <w:rPr>
          <w:spacing w:val="-12"/>
        </w:rPr>
        <w:t xml:space="preserve"> </w:t>
      </w:r>
      <w:r>
        <w:t>patients</w:t>
      </w:r>
      <w:r>
        <w:rPr>
          <w:spacing w:val="-15"/>
        </w:rPr>
        <w:t xml:space="preserve"> </w:t>
      </w:r>
      <w:r>
        <w:t>may</w:t>
      </w:r>
      <w:r>
        <w:rPr>
          <w:spacing w:val="-15"/>
        </w:rPr>
        <w:t xml:space="preserve"> </w:t>
      </w:r>
      <w:r>
        <w:t>also</w:t>
      </w:r>
      <w:r>
        <w:rPr>
          <w:spacing w:val="-15"/>
        </w:rPr>
        <w:t xml:space="preserve"> </w:t>
      </w:r>
      <w:r>
        <w:t>be</w:t>
      </w:r>
      <w:r>
        <w:rPr>
          <w:spacing w:val="-13"/>
        </w:rPr>
        <w:t xml:space="preserve"> </w:t>
      </w:r>
      <w:r>
        <w:t>entitled</w:t>
      </w:r>
      <w:r>
        <w:rPr>
          <w:spacing w:val="-15"/>
        </w:rPr>
        <w:t xml:space="preserve"> </w:t>
      </w:r>
      <w:r>
        <w:t xml:space="preserve">to </w:t>
      </w:r>
      <w:r>
        <w:rPr>
          <w:spacing w:val="-2"/>
        </w:rPr>
        <w:t>an</w:t>
      </w:r>
      <w:r>
        <w:rPr>
          <w:spacing w:val="-9"/>
        </w:rPr>
        <w:t xml:space="preserve"> </w:t>
      </w:r>
      <w:r>
        <w:rPr>
          <w:spacing w:val="-2"/>
        </w:rPr>
        <w:t>NHS</w:t>
      </w:r>
      <w:r>
        <w:rPr>
          <w:spacing w:val="-9"/>
        </w:rPr>
        <w:t xml:space="preserve"> </w:t>
      </w:r>
      <w:r>
        <w:rPr>
          <w:spacing w:val="-2"/>
        </w:rPr>
        <w:t>Health</w:t>
      </w:r>
      <w:r>
        <w:rPr>
          <w:spacing w:val="-9"/>
        </w:rPr>
        <w:t xml:space="preserve"> </w:t>
      </w:r>
      <w:r>
        <w:rPr>
          <w:spacing w:val="-2"/>
        </w:rPr>
        <w:t>Check.</w:t>
      </w:r>
      <w:r>
        <w:rPr>
          <w:spacing w:val="-8"/>
        </w:rPr>
        <w:t xml:space="preserve"> </w:t>
      </w:r>
      <w:r>
        <w:rPr>
          <w:spacing w:val="-2"/>
        </w:rPr>
        <w:t>It</w:t>
      </w:r>
      <w:r>
        <w:rPr>
          <w:spacing w:val="-10"/>
        </w:rPr>
        <w:t xml:space="preserve"> </w:t>
      </w:r>
      <w:r>
        <w:rPr>
          <w:spacing w:val="-2"/>
        </w:rPr>
        <w:t>is</w:t>
      </w:r>
      <w:r>
        <w:rPr>
          <w:spacing w:val="-10"/>
        </w:rPr>
        <w:t xml:space="preserve"> </w:t>
      </w:r>
      <w:r>
        <w:rPr>
          <w:spacing w:val="-2"/>
        </w:rPr>
        <w:t>a</w:t>
      </w:r>
      <w:r>
        <w:rPr>
          <w:spacing w:val="-14"/>
        </w:rPr>
        <w:t xml:space="preserve"> </w:t>
      </w:r>
      <w:r>
        <w:rPr>
          <w:spacing w:val="-2"/>
        </w:rPr>
        <w:t>contractual</w:t>
      </w:r>
      <w:r>
        <w:rPr>
          <w:spacing w:val="-10"/>
        </w:rPr>
        <w:t xml:space="preserve"> </w:t>
      </w:r>
      <w:r>
        <w:rPr>
          <w:spacing w:val="-2"/>
        </w:rPr>
        <w:t>requirement</w:t>
      </w:r>
      <w:r>
        <w:rPr>
          <w:spacing w:val="-10"/>
        </w:rPr>
        <w:t xml:space="preserve"> </w:t>
      </w:r>
      <w:r>
        <w:rPr>
          <w:spacing w:val="-2"/>
        </w:rPr>
        <w:t>that</w:t>
      </w:r>
      <w:r>
        <w:rPr>
          <w:spacing w:val="-10"/>
        </w:rPr>
        <w:t xml:space="preserve"> </w:t>
      </w:r>
      <w:r>
        <w:rPr>
          <w:spacing w:val="-2"/>
        </w:rPr>
        <w:t>once</w:t>
      </w:r>
      <w:r>
        <w:rPr>
          <w:spacing w:val="-10"/>
        </w:rPr>
        <w:t xml:space="preserve"> </w:t>
      </w:r>
      <w:r>
        <w:rPr>
          <w:spacing w:val="-2"/>
        </w:rPr>
        <w:t>registered</w:t>
      </w:r>
      <w:r>
        <w:rPr>
          <w:spacing w:val="-12"/>
        </w:rPr>
        <w:t xml:space="preserve"> </w:t>
      </w:r>
      <w:r>
        <w:rPr>
          <w:spacing w:val="-2"/>
        </w:rPr>
        <w:t>all</w:t>
      </w:r>
      <w:r>
        <w:rPr>
          <w:spacing w:val="-10"/>
        </w:rPr>
        <w:t xml:space="preserve"> </w:t>
      </w:r>
      <w:r>
        <w:rPr>
          <w:spacing w:val="-2"/>
        </w:rPr>
        <w:t>patients</w:t>
      </w:r>
      <w:r>
        <w:rPr>
          <w:spacing w:val="-9"/>
        </w:rPr>
        <w:t xml:space="preserve"> </w:t>
      </w:r>
      <w:r>
        <w:rPr>
          <w:spacing w:val="-2"/>
        </w:rPr>
        <w:t>must</w:t>
      </w:r>
      <w:r>
        <w:rPr>
          <w:spacing w:val="-10"/>
        </w:rPr>
        <w:t xml:space="preserve"> </w:t>
      </w:r>
      <w:r>
        <w:rPr>
          <w:spacing w:val="-2"/>
        </w:rPr>
        <w:t>be</w:t>
      </w:r>
      <w:r>
        <w:rPr>
          <w:spacing w:val="-10"/>
        </w:rPr>
        <w:t xml:space="preserve"> </w:t>
      </w:r>
      <w:r>
        <w:rPr>
          <w:spacing w:val="-2"/>
        </w:rPr>
        <w:t>invited</w:t>
      </w:r>
      <w:r>
        <w:rPr>
          <w:spacing w:val="-10"/>
        </w:rPr>
        <w:t xml:space="preserve"> </w:t>
      </w:r>
      <w:r>
        <w:rPr>
          <w:spacing w:val="-2"/>
        </w:rPr>
        <w:t>to</w:t>
      </w:r>
      <w:r>
        <w:rPr>
          <w:spacing w:val="-12"/>
        </w:rPr>
        <w:t xml:space="preserve"> </w:t>
      </w:r>
      <w:r>
        <w:rPr>
          <w:spacing w:val="-2"/>
        </w:rPr>
        <w:t xml:space="preserve">participate </w:t>
      </w:r>
      <w:r>
        <w:t>in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new</w:t>
      </w:r>
      <w:r>
        <w:rPr>
          <w:spacing w:val="-1"/>
        </w:rPr>
        <w:t xml:space="preserve"> </w:t>
      </w:r>
      <w:r>
        <w:t>patient</w:t>
      </w:r>
      <w:r>
        <w:rPr>
          <w:spacing w:val="-2"/>
        </w:rPr>
        <w:t xml:space="preserve"> </w:t>
      </w:r>
      <w:r>
        <w:t>check however</w:t>
      </w:r>
      <w:r>
        <w:rPr>
          <w:spacing w:val="-2"/>
        </w:rPr>
        <w:t xml:space="preserve"> </w:t>
      </w:r>
      <w:r>
        <w:t>neither</w:t>
      </w:r>
      <w:r>
        <w:rPr>
          <w:spacing w:val="-2"/>
        </w:rPr>
        <w:t xml:space="preserve"> </w:t>
      </w:r>
      <w:r>
        <w:t>registration</w:t>
      </w:r>
      <w:r>
        <w:rPr>
          <w:spacing w:val="-1"/>
        </w:rPr>
        <w:t xml:space="preserve"> </w:t>
      </w:r>
      <w:r>
        <w:t>nor</w:t>
      </w:r>
      <w:r>
        <w:rPr>
          <w:spacing w:val="-2"/>
        </w:rPr>
        <w:t xml:space="preserve"> </w:t>
      </w:r>
      <w:r>
        <w:t>clinical</w:t>
      </w:r>
      <w:r>
        <w:rPr>
          <w:spacing w:val="-1"/>
        </w:rPr>
        <w:t xml:space="preserve"> </w:t>
      </w:r>
      <w:r>
        <w:t>appointments</w:t>
      </w:r>
      <w:r>
        <w:rPr>
          <w:spacing w:val="-1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delayed</w:t>
      </w:r>
      <w:r>
        <w:rPr>
          <w:spacing w:val="-2"/>
        </w:rPr>
        <w:t xml:space="preserve"> </w:t>
      </w:r>
      <w:r>
        <w:t>because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 unavailability of a new patient check appointment.</w:t>
      </w:r>
    </w:p>
    <w:p w14:paraId="5813B2A6" w14:textId="77777777" w:rsidR="00881CED" w:rsidRDefault="009D07D1">
      <w:pPr>
        <w:pStyle w:val="BodyText"/>
        <w:spacing w:before="234"/>
      </w:pPr>
      <w:r>
        <w:t>Please</w:t>
      </w:r>
      <w:r>
        <w:rPr>
          <w:spacing w:val="-21"/>
        </w:rPr>
        <w:t xml:space="preserve"> </w:t>
      </w:r>
      <w:r>
        <w:t>also</w:t>
      </w:r>
      <w:r>
        <w:rPr>
          <w:spacing w:val="-21"/>
        </w:rPr>
        <w:t xml:space="preserve"> </w:t>
      </w:r>
      <w:r>
        <w:t>see</w:t>
      </w:r>
      <w:r>
        <w:rPr>
          <w:spacing w:val="-19"/>
        </w:rPr>
        <w:t xml:space="preserve"> </w:t>
      </w:r>
      <w:r>
        <w:t>translated</w:t>
      </w:r>
      <w:r>
        <w:rPr>
          <w:spacing w:val="-20"/>
        </w:rPr>
        <w:t xml:space="preserve"> </w:t>
      </w:r>
      <w:hyperlink r:id="rId29">
        <w:r>
          <w:rPr>
            <w:color w:val="3366FF"/>
          </w:rPr>
          <w:t>patient</w:t>
        </w:r>
        <w:r>
          <w:rPr>
            <w:color w:val="3366FF"/>
            <w:spacing w:val="-21"/>
          </w:rPr>
          <w:t xml:space="preserve"> </w:t>
        </w:r>
        <w:r>
          <w:rPr>
            <w:color w:val="3366FF"/>
          </w:rPr>
          <w:t>health</w:t>
        </w:r>
        <w:r>
          <w:rPr>
            <w:color w:val="3366FF"/>
            <w:spacing w:val="-20"/>
          </w:rPr>
          <w:t xml:space="preserve"> </w:t>
        </w:r>
        <w:r>
          <w:rPr>
            <w:color w:val="3366FF"/>
          </w:rPr>
          <w:t>questionnaires</w:t>
        </w:r>
        <w:r>
          <w:rPr>
            <w:color w:val="3366FF"/>
            <w:spacing w:val="-17"/>
          </w:rPr>
          <w:t xml:space="preserve"> </w:t>
        </w:r>
        <w:r>
          <w:rPr>
            <w:color w:val="3366FF"/>
          </w:rPr>
          <w:t>for</w:t>
        </w:r>
        <w:r>
          <w:rPr>
            <w:color w:val="3366FF"/>
            <w:spacing w:val="-21"/>
          </w:rPr>
          <w:t xml:space="preserve"> </w:t>
        </w:r>
        <w:r>
          <w:rPr>
            <w:color w:val="3366FF"/>
          </w:rPr>
          <w:t>people</w:t>
        </w:r>
        <w:r>
          <w:rPr>
            <w:color w:val="3366FF"/>
            <w:spacing w:val="-21"/>
          </w:rPr>
          <w:t xml:space="preserve"> </w:t>
        </w:r>
        <w:r>
          <w:rPr>
            <w:color w:val="3366FF"/>
          </w:rPr>
          <w:t>seeking</w:t>
        </w:r>
        <w:r>
          <w:rPr>
            <w:color w:val="3366FF"/>
            <w:spacing w:val="-19"/>
          </w:rPr>
          <w:t xml:space="preserve"> </w:t>
        </w:r>
        <w:r>
          <w:rPr>
            <w:color w:val="3366FF"/>
          </w:rPr>
          <w:t>asylum</w:t>
        </w:r>
        <w:r>
          <w:rPr>
            <w:color w:val="3366FF"/>
            <w:spacing w:val="-20"/>
          </w:rPr>
          <w:t xml:space="preserve"> </w:t>
        </w:r>
        <w:r>
          <w:rPr>
            <w:color w:val="3366FF"/>
          </w:rPr>
          <w:t>and</w:t>
        </w:r>
        <w:r>
          <w:rPr>
            <w:color w:val="3366FF"/>
            <w:spacing w:val="-21"/>
          </w:rPr>
          <w:t xml:space="preserve"> </w:t>
        </w:r>
        <w:r>
          <w:rPr>
            <w:color w:val="3366FF"/>
          </w:rPr>
          <w:t>refugees</w:t>
        </w:r>
      </w:hyperlink>
      <w:r>
        <w:rPr>
          <w:color w:val="3366FF"/>
          <w:spacing w:val="-12"/>
        </w:rPr>
        <w:t xml:space="preserve"> </w:t>
      </w:r>
      <w:r>
        <w:t>which</w:t>
      </w:r>
      <w:r>
        <w:rPr>
          <w:spacing w:val="-20"/>
        </w:rPr>
        <w:t xml:space="preserve"> </w:t>
      </w:r>
      <w:r>
        <w:t>can</w:t>
      </w:r>
      <w:r>
        <w:rPr>
          <w:spacing w:val="-17"/>
        </w:rPr>
        <w:t xml:space="preserve"> </w:t>
      </w:r>
      <w:r>
        <w:t>be shared</w:t>
      </w:r>
      <w:r>
        <w:rPr>
          <w:spacing w:val="-1"/>
        </w:rPr>
        <w:t xml:space="preserve"> </w:t>
      </w:r>
      <w:r>
        <w:t>during</w:t>
      </w:r>
      <w:r>
        <w:rPr>
          <w:spacing w:val="-1"/>
        </w:rPr>
        <w:t xml:space="preserve"> </w:t>
      </w:r>
      <w:r>
        <w:t>registration to</w:t>
      </w:r>
      <w:r>
        <w:rPr>
          <w:spacing w:val="-1"/>
        </w:rPr>
        <w:t xml:space="preserve"> </w:t>
      </w:r>
      <w:r>
        <w:t>improve</w:t>
      </w:r>
      <w:r>
        <w:rPr>
          <w:spacing w:val="-1"/>
        </w:rPr>
        <w:t xml:space="preserve"> </w:t>
      </w:r>
      <w:r>
        <w:t>efficiency and</w:t>
      </w:r>
      <w:r>
        <w:rPr>
          <w:spacing w:val="-1"/>
        </w:rPr>
        <w:t xml:space="preserve"> </w:t>
      </w:r>
      <w:r>
        <w:t>effectiveness</w:t>
      </w:r>
      <w:r>
        <w:rPr>
          <w:spacing w:val="-1"/>
        </w:rPr>
        <w:t xml:space="preserve"> </w:t>
      </w:r>
      <w:r>
        <w:t>of New Patient</w:t>
      </w:r>
      <w:r>
        <w:rPr>
          <w:spacing w:val="-1"/>
        </w:rPr>
        <w:t xml:space="preserve"> </w:t>
      </w:r>
      <w:r>
        <w:t>Health Checks.</w:t>
      </w:r>
    </w:p>
    <w:p w14:paraId="06B969FE" w14:textId="77777777" w:rsidR="00881CED" w:rsidRDefault="009D07D1">
      <w:pPr>
        <w:pStyle w:val="BodyText"/>
        <w:spacing w:before="237"/>
        <w:ind w:right="254"/>
        <w:jc w:val="both"/>
      </w:pPr>
      <w:r>
        <w:rPr>
          <w:spacing w:val="-2"/>
        </w:rPr>
        <w:t>Using</w:t>
      </w:r>
      <w:r>
        <w:rPr>
          <w:spacing w:val="-11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New</w:t>
      </w:r>
      <w:r>
        <w:rPr>
          <w:spacing w:val="-11"/>
        </w:rPr>
        <w:t xml:space="preserve"> </w:t>
      </w:r>
      <w:r>
        <w:rPr>
          <w:spacing w:val="-2"/>
        </w:rPr>
        <w:t>Patient</w:t>
      </w:r>
      <w:r>
        <w:rPr>
          <w:spacing w:val="-11"/>
        </w:rPr>
        <w:t xml:space="preserve"> </w:t>
      </w:r>
      <w:r>
        <w:rPr>
          <w:spacing w:val="-2"/>
        </w:rPr>
        <w:t>Questionnaire</w:t>
      </w:r>
      <w:r>
        <w:rPr>
          <w:spacing w:val="-11"/>
        </w:rPr>
        <w:t xml:space="preserve"> </w:t>
      </w:r>
      <w:r>
        <w:rPr>
          <w:spacing w:val="-2"/>
        </w:rPr>
        <w:t>(or</w:t>
      </w:r>
      <w:r>
        <w:rPr>
          <w:spacing w:val="-8"/>
        </w:rPr>
        <w:t xml:space="preserve"> </w:t>
      </w:r>
      <w:r>
        <w:rPr>
          <w:spacing w:val="-2"/>
        </w:rPr>
        <w:t>a</w:t>
      </w:r>
      <w:r>
        <w:rPr>
          <w:spacing w:val="-11"/>
        </w:rPr>
        <w:t xml:space="preserve"> </w:t>
      </w:r>
      <w:r>
        <w:rPr>
          <w:spacing w:val="-2"/>
        </w:rPr>
        <w:t>locally-developed</w:t>
      </w:r>
      <w:r>
        <w:rPr>
          <w:spacing w:val="-11"/>
        </w:rPr>
        <w:t xml:space="preserve"> </w:t>
      </w:r>
      <w:r>
        <w:rPr>
          <w:spacing w:val="-2"/>
        </w:rPr>
        <w:t>version),</w:t>
      </w:r>
      <w:r>
        <w:rPr>
          <w:spacing w:val="-9"/>
        </w:rPr>
        <w:t xml:space="preserve"> </w:t>
      </w:r>
      <w:r>
        <w:rPr>
          <w:spacing w:val="-2"/>
        </w:rPr>
        <w:t>Health</w:t>
      </w:r>
      <w:r>
        <w:rPr>
          <w:spacing w:val="-9"/>
        </w:rPr>
        <w:t xml:space="preserve"> </w:t>
      </w:r>
      <w:r>
        <w:rPr>
          <w:spacing w:val="-2"/>
        </w:rPr>
        <w:t>Care</w:t>
      </w:r>
      <w:r>
        <w:rPr>
          <w:spacing w:val="-11"/>
        </w:rPr>
        <w:t xml:space="preserve"> </w:t>
      </w:r>
      <w:r>
        <w:rPr>
          <w:spacing w:val="-2"/>
        </w:rPr>
        <w:t>Practitioners</w:t>
      </w:r>
      <w:r>
        <w:rPr>
          <w:spacing w:val="-9"/>
        </w:rPr>
        <w:t xml:space="preserve"> </w:t>
      </w:r>
      <w:r>
        <w:rPr>
          <w:spacing w:val="-2"/>
        </w:rPr>
        <w:t>should</w:t>
      </w:r>
      <w:r>
        <w:rPr>
          <w:spacing w:val="-11"/>
        </w:rPr>
        <w:t xml:space="preserve"> </w:t>
      </w:r>
      <w:r>
        <w:rPr>
          <w:spacing w:val="-2"/>
        </w:rPr>
        <w:t>record</w:t>
      </w:r>
      <w:r>
        <w:rPr>
          <w:spacing w:val="-11"/>
        </w:rPr>
        <w:t xml:space="preserve"> </w:t>
      </w:r>
      <w:r>
        <w:rPr>
          <w:spacing w:val="-2"/>
        </w:rPr>
        <w:t>on clinical</w:t>
      </w:r>
      <w:r>
        <w:rPr>
          <w:spacing w:val="-11"/>
        </w:rPr>
        <w:t xml:space="preserve"> </w:t>
      </w:r>
      <w:r>
        <w:rPr>
          <w:spacing w:val="-2"/>
        </w:rPr>
        <w:t>systems,</w:t>
      </w:r>
      <w:r>
        <w:rPr>
          <w:spacing w:val="-10"/>
        </w:rPr>
        <w:t xml:space="preserve"> </w:t>
      </w:r>
      <w:r>
        <w:rPr>
          <w:spacing w:val="-2"/>
        </w:rPr>
        <w:t>using</w:t>
      </w:r>
      <w:r>
        <w:rPr>
          <w:spacing w:val="-11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above</w:t>
      </w:r>
      <w:r>
        <w:rPr>
          <w:spacing w:val="-11"/>
        </w:rPr>
        <w:t xml:space="preserve"> </w:t>
      </w:r>
      <w:r>
        <w:rPr>
          <w:spacing w:val="-2"/>
        </w:rPr>
        <w:t>SNOMED</w:t>
      </w:r>
      <w:r>
        <w:rPr>
          <w:spacing w:val="-11"/>
        </w:rPr>
        <w:t xml:space="preserve"> </w:t>
      </w:r>
      <w:r>
        <w:rPr>
          <w:spacing w:val="-2"/>
        </w:rPr>
        <w:t>codes,</w:t>
      </w:r>
      <w:r>
        <w:rPr>
          <w:spacing w:val="-11"/>
        </w:rPr>
        <w:t xml:space="preserve"> </w:t>
      </w:r>
      <w:r>
        <w:rPr>
          <w:spacing w:val="-2"/>
        </w:rPr>
        <w:t>whether</w:t>
      </w:r>
      <w:r>
        <w:rPr>
          <w:spacing w:val="-11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Initial</w:t>
      </w:r>
      <w:r>
        <w:rPr>
          <w:spacing w:val="-11"/>
        </w:rPr>
        <w:t xml:space="preserve"> </w:t>
      </w:r>
      <w:r>
        <w:rPr>
          <w:spacing w:val="-2"/>
        </w:rPr>
        <w:t>Health</w:t>
      </w:r>
      <w:r>
        <w:rPr>
          <w:spacing w:val="-10"/>
        </w:rPr>
        <w:t xml:space="preserve"> </w:t>
      </w:r>
      <w:r>
        <w:rPr>
          <w:spacing w:val="-2"/>
        </w:rPr>
        <w:t>Assessment</w:t>
      </w:r>
      <w:r>
        <w:rPr>
          <w:spacing w:val="-11"/>
        </w:rPr>
        <w:t xml:space="preserve"> </w:t>
      </w:r>
      <w:r>
        <w:rPr>
          <w:spacing w:val="-2"/>
        </w:rPr>
        <w:t>has</w:t>
      </w:r>
      <w:r>
        <w:rPr>
          <w:spacing w:val="-10"/>
        </w:rPr>
        <w:t xml:space="preserve"> </w:t>
      </w:r>
      <w:r>
        <w:rPr>
          <w:spacing w:val="-2"/>
        </w:rPr>
        <w:t>taken</w:t>
      </w:r>
      <w:r>
        <w:rPr>
          <w:spacing w:val="-10"/>
        </w:rPr>
        <w:t xml:space="preserve"> </w:t>
      </w:r>
      <w:r>
        <w:rPr>
          <w:spacing w:val="-2"/>
        </w:rPr>
        <w:t>place</w:t>
      </w:r>
      <w:r>
        <w:rPr>
          <w:spacing w:val="-11"/>
        </w:rPr>
        <w:t xml:space="preserve"> </w:t>
      </w:r>
      <w:r>
        <w:rPr>
          <w:spacing w:val="-2"/>
        </w:rPr>
        <w:t>or</w:t>
      </w:r>
      <w:r>
        <w:rPr>
          <w:spacing w:val="-11"/>
        </w:rPr>
        <w:t xml:space="preserve"> </w:t>
      </w:r>
      <w:r>
        <w:rPr>
          <w:spacing w:val="-2"/>
        </w:rPr>
        <w:t>been declined.</w:t>
      </w:r>
    </w:p>
    <w:p w14:paraId="1223E707" w14:textId="77777777" w:rsidR="00881CED" w:rsidRDefault="00881CED">
      <w:pPr>
        <w:pStyle w:val="BodyText"/>
        <w:spacing w:before="2"/>
        <w:ind w:left="0"/>
      </w:pPr>
    </w:p>
    <w:p w14:paraId="0662C266" w14:textId="77777777" w:rsidR="00881CED" w:rsidRDefault="009D07D1">
      <w:pPr>
        <w:pStyle w:val="ListParagraph"/>
        <w:numPr>
          <w:ilvl w:val="0"/>
          <w:numId w:val="1"/>
        </w:numPr>
        <w:tabs>
          <w:tab w:val="left" w:pos="748"/>
        </w:tabs>
        <w:spacing w:line="232" w:lineRule="auto"/>
        <w:ind w:left="748" w:right="102"/>
        <w:rPr>
          <w:rFonts w:ascii="Symbol" w:hAnsi="Symbol"/>
          <w:sz w:val="20"/>
        </w:rPr>
      </w:pPr>
      <w:r>
        <w:rPr>
          <w:b/>
          <w:w w:val="95"/>
          <w:sz w:val="20"/>
        </w:rPr>
        <w:t>1874651000000105</w:t>
      </w:r>
      <w:r>
        <w:rPr>
          <w:b/>
          <w:spacing w:val="-13"/>
          <w:w w:val="95"/>
          <w:sz w:val="20"/>
        </w:rPr>
        <w:t xml:space="preserve"> </w:t>
      </w:r>
      <w:r>
        <w:rPr>
          <w:w w:val="85"/>
          <w:sz w:val="20"/>
        </w:rPr>
        <w:t>|</w:t>
      </w:r>
      <w:r>
        <w:rPr>
          <w:spacing w:val="-12"/>
          <w:w w:val="85"/>
          <w:sz w:val="20"/>
        </w:rPr>
        <w:t xml:space="preserve"> </w:t>
      </w:r>
      <w:r>
        <w:rPr>
          <w:w w:val="95"/>
          <w:sz w:val="20"/>
        </w:rPr>
        <w:t>Initial</w:t>
      </w:r>
      <w:r>
        <w:rPr>
          <w:spacing w:val="-19"/>
          <w:w w:val="95"/>
          <w:sz w:val="20"/>
        </w:rPr>
        <w:t xml:space="preserve"> </w:t>
      </w:r>
      <w:r>
        <w:rPr>
          <w:w w:val="95"/>
          <w:sz w:val="20"/>
        </w:rPr>
        <w:t>health</w:t>
      </w:r>
      <w:r>
        <w:rPr>
          <w:spacing w:val="-18"/>
          <w:w w:val="95"/>
          <w:sz w:val="20"/>
        </w:rPr>
        <w:t xml:space="preserve"> </w:t>
      </w:r>
      <w:r>
        <w:rPr>
          <w:w w:val="95"/>
          <w:sz w:val="20"/>
        </w:rPr>
        <w:t>assessment</w:t>
      </w:r>
      <w:r>
        <w:rPr>
          <w:spacing w:val="-19"/>
          <w:w w:val="95"/>
          <w:sz w:val="20"/>
        </w:rPr>
        <w:t xml:space="preserve"> </w:t>
      </w:r>
      <w:r>
        <w:rPr>
          <w:w w:val="95"/>
          <w:sz w:val="20"/>
        </w:rPr>
        <w:t>using</w:t>
      </w:r>
      <w:r>
        <w:rPr>
          <w:spacing w:val="-19"/>
          <w:w w:val="95"/>
          <w:sz w:val="20"/>
        </w:rPr>
        <w:t xml:space="preserve"> </w:t>
      </w:r>
      <w:r>
        <w:rPr>
          <w:w w:val="95"/>
          <w:sz w:val="20"/>
        </w:rPr>
        <w:t>New</w:t>
      </w:r>
      <w:r>
        <w:rPr>
          <w:spacing w:val="-18"/>
          <w:w w:val="95"/>
          <w:sz w:val="20"/>
        </w:rPr>
        <w:t xml:space="preserve"> </w:t>
      </w:r>
      <w:r>
        <w:rPr>
          <w:w w:val="95"/>
          <w:sz w:val="20"/>
        </w:rPr>
        <w:t>Patient</w:t>
      </w:r>
      <w:r>
        <w:rPr>
          <w:spacing w:val="-15"/>
          <w:w w:val="95"/>
          <w:sz w:val="20"/>
        </w:rPr>
        <w:t xml:space="preserve"> </w:t>
      </w:r>
      <w:r>
        <w:rPr>
          <w:w w:val="95"/>
          <w:sz w:val="20"/>
        </w:rPr>
        <w:t>Questionnaire</w:t>
      </w:r>
      <w:r>
        <w:rPr>
          <w:spacing w:val="-19"/>
          <w:w w:val="95"/>
          <w:sz w:val="20"/>
        </w:rPr>
        <w:t xml:space="preserve"> </w:t>
      </w:r>
      <w:r>
        <w:rPr>
          <w:w w:val="95"/>
          <w:sz w:val="20"/>
        </w:rPr>
        <w:t>for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newly</w:t>
      </w:r>
      <w:r>
        <w:rPr>
          <w:spacing w:val="-19"/>
          <w:w w:val="95"/>
          <w:sz w:val="20"/>
        </w:rPr>
        <w:t xml:space="preserve"> </w:t>
      </w:r>
      <w:r>
        <w:rPr>
          <w:w w:val="95"/>
          <w:sz w:val="20"/>
        </w:rPr>
        <w:t>arrived</w:t>
      </w:r>
      <w:r>
        <w:rPr>
          <w:spacing w:val="-19"/>
          <w:w w:val="95"/>
          <w:sz w:val="20"/>
        </w:rPr>
        <w:t xml:space="preserve"> </w:t>
      </w:r>
      <w:r>
        <w:rPr>
          <w:w w:val="95"/>
          <w:sz w:val="20"/>
        </w:rPr>
        <w:t xml:space="preserve">migrants </w:t>
      </w:r>
      <w:r>
        <w:rPr>
          <w:sz w:val="20"/>
        </w:rPr>
        <w:t>in the United Kingdom (procedure)</w:t>
      </w:r>
    </w:p>
    <w:p w14:paraId="15C88824" w14:textId="77777777" w:rsidR="00881CED" w:rsidRDefault="009D07D1">
      <w:pPr>
        <w:pStyle w:val="ListParagraph"/>
        <w:numPr>
          <w:ilvl w:val="0"/>
          <w:numId w:val="1"/>
        </w:numPr>
        <w:tabs>
          <w:tab w:val="left" w:pos="748"/>
        </w:tabs>
        <w:spacing w:before="6" w:line="235" w:lineRule="auto"/>
        <w:ind w:left="748" w:right="101"/>
        <w:rPr>
          <w:rFonts w:ascii="Symbol" w:hAnsi="Symbol"/>
          <w:sz w:val="20"/>
        </w:rPr>
      </w:pPr>
      <w:r>
        <w:rPr>
          <w:b/>
          <w:w w:val="95"/>
          <w:sz w:val="20"/>
        </w:rPr>
        <w:t>1874641000000107</w:t>
      </w:r>
      <w:r>
        <w:rPr>
          <w:b/>
          <w:spacing w:val="-13"/>
          <w:w w:val="95"/>
          <w:sz w:val="20"/>
        </w:rPr>
        <w:t xml:space="preserve"> </w:t>
      </w:r>
      <w:r>
        <w:rPr>
          <w:w w:val="85"/>
          <w:sz w:val="20"/>
        </w:rPr>
        <w:t>|</w:t>
      </w:r>
      <w:r>
        <w:rPr>
          <w:spacing w:val="-12"/>
          <w:w w:val="85"/>
          <w:sz w:val="20"/>
        </w:rPr>
        <w:t xml:space="preserve"> </w:t>
      </w:r>
      <w:r>
        <w:rPr>
          <w:w w:val="95"/>
          <w:sz w:val="20"/>
        </w:rPr>
        <w:t>Initial</w:t>
      </w:r>
      <w:r>
        <w:rPr>
          <w:spacing w:val="-19"/>
          <w:w w:val="95"/>
          <w:sz w:val="20"/>
        </w:rPr>
        <w:t xml:space="preserve"> </w:t>
      </w:r>
      <w:r>
        <w:rPr>
          <w:w w:val="95"/>
          <w:sz w:val="20"/>
        </w:rPr>
        <w:t>health</w:t>
      </w:r>
      <w:r>
        <w:rPr>
          <w:spacing w:val="-18"/>
          <w:w w:val="95"/>
          <w:sz w:val="20"/>
        </w:rPr>
        <w:t xml:space="preserve"> </w:t>
      </w:r>
      <w:r>
        <w:rPr>
          <w:w w:val="95"/>
          <w:sz w:val="20"/>
        </w:rPr>
        <w:t>assessment</w:t>
      </w:r>
      <w:r>
        <w:rPr>
          <w:spacing w:val="-19"/>
          <w:w w:val="95"/>
          <w:sz w:val="20"/>
        </w:rPr>
        <w:t xml:space="preserve"> </w:t>
      </w:r>
      <w:r>
        <w:rPr>
          <w:w w:val="95"/>
          <w:sz w:val="20"/>
        </w:rPr>
        <w:t>using</w:t>
      </w:r>
      <w:r>
        <w:rPr>
          <w:spacing w:val="-19"/>
          <w:w w:val="95"/>
          <w:sz w:val="20"/>
        </w:rPr>
        <w:t xml:space="preserve"> </w:t>
      </w:r>
      <w:r>
        <w:rPr>
          <w:w w:val="95"/>
          <w:sz w:val="20"/>
        </w:rPr>
        <w:t>New</w:t>
      </w:r>
      <w:r>
        <w:rPr>
          <w:spacing w:val="-18"/>
          <w:w w:val="95"/>
          <w:sz w:val="20"/>
        </w:rPr>
        <w:t xml:space="preserve"> </w:t>
      </w:r>
      <w:r>
        <w:rPr>
          <w:w w:val="95"/>
          <w:sz w:val="20"/>
        </w:rPr>
        <w:t>Patient</w:t>
      </w:r>
      <w:r>
        <w:rPr>
          <w:spacing w:val="-19"/>
          <w:w w:val="95"/>
          <w:sz w:val="20"/>
        </w:rPr>
        <w:t xml:space="preserve"> </w:t>
      </w:r>
      <w:r>
        <w:rPr>
          <w:w w:val="95"/>
          <w:sz w:val="20"/>
        </w:rPr>
        <w:t>Questionnaire</w:t>
      </w:r>
      <w:r>
        <w:rPr>
          <w:spacing w:val="-19"/>
          <w:w w:val="95"/>
          <w:sz w:val="20"/>
        </w:rPr>
        <w:t xml:space="preserve"> </w:t>
      </w:r>
      <w:r>
        <w:rPr>
          <w:w w:val="95"/>
          <w:sz w:val="20"/>
        </w:rPr>
        <w:t>for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newly</w:t>
      </w:r>
      <w:r>
        <w:rPr>
          <w:spacing w:val="-19"/>
          <w:w w:val="95"/>
          <w:sz w:val="20"/>
        </w:rPr>
        <w:t xml:space="preserve"> </w:t>
      </w:r>
      <w:r>
        <w:rPr>
          <w:w w:val="95"/>
          <w:sz w:val="20"/>
        </w:rPr>
        <w:t>arrived</w:t>
      </w:r>
      <w:r>
        <w:rPr>
          <w:spacing w:val="-19"/>
          <w:w w:val="95"/>
          <w:sz w:val="20"/>
        </w:rPr>
        <w:t xml:space="preserve"> </w:t>
      </w:r>
      <w:r>
        <w:rPr>
          <w:w w:val="95"/>
          <w:sz w:val="20"/>
        </w:rPr>
        <w:t xml:space="preserve">migrants </w:t>
      </w:r>
      <w:r>
        <w:rPr>
          <w:sz w:val="20"/>
        </w:rPr>
        <w:t>in the United Kingdom declined (situation)</w:t>
      </w:r>
    </w:p>
    <w:p w14:paraId="491B92B0" w14:textId="77777777" w:rsidR="00881CED" w:rsidRDefault="00881CED">
      <w:pPr>
        <w:pStyle w:val="BodyText"/>
        <w:spacing w:before="238"/>
        <w:ind w:left="0"/>
      </w:pPr>
    </w:p>
    <w:p w14:paraId="41D739F6" w14:textId="77777777" w:rsidR="00881CED" w:rsidRDefault="009D07D1">
      <w:pPr>
        <w:pStyle w:val="Heading2"/>
        <w:jc w:val="both"/>
      </w:pPr>
      <w:r>
        <w:rPr>
          <w:color w:val="005CA7"/>
          <w:w w:val="85"/>
        </w:rPr>
        <w:t>Further</w:t>
      </w:r>
      <w:r>
        <w:rPr>
          <w:color w:val="005CA7"/>
          <w:spacing w:val="11"/>
        </w:rPr>
        <w:t xml:space="preserve"> </w:t>
      </w:r>
      <w:r>
        <w:rPr>
          <w:color w:val="005CA7"/>
          <w:w w:val="85"/>
        </w:rPr>
        <w:t>Resources</w:t>
      </w:r>
      <w:r>
        <w:rPr>
          <w:color w:val="005CA7"/>
          <w:spacing w:val="15"/>
        </w:rPr>
        <w:t xml:space="preserve"> </w:t>
      </w:r>
      <w:r>
        <w:rPr>
          <w:color w:val="005CA7"/>
          <w:w w:val="85"/>
        </w:rPr>
        <w:t>and</w:t>
      </w:r>
      <w:r>
        <w:rPr>
          <w:color w:val="005CA7"/>
          <w:spacing w:val="17"/>
        </w:rPr>
        <w:t xml:space="preserve"> </w:t>
      </w:r>
      <w:r>
        <w:rPr>
          <w:color w:val="005CA7"/>
          <w:spacing w:val="-2"/>
          <w:w w:val="85"/>
        </w:rPr>
        <w:t>Guidance</w:t>
      </w:r>
    </w:p>
    <w:p w14:paraId="78D76BE7" w14:textId="77777777" w:rsidR="00881CED" w:rsidRDefault="009D07D1">
      <w:pPr>
        <w:pStyle w:val="ListParagraph"/>
        <w:numPr>
          <w:ilvl w:val="0"/>
          <w:numId w:val="1"/>
        </w:numPr>
        <w:tabs>
          <w:tab w:val="left" w:pos="748"/>
        </w:tabs>
        <w:spacing w:before="239"/>
        <w:ind w:left="748"/>
        <w:rPr>
          <w:rFonts w:ascii="Symbol" w:hAnsi="Symbol"/>
          <w:color w:val="005CA7"/>
          <w:sz w:val="20"/>
        </w:rPr>
      </w:pPr>
      <w:r>
        <w:rPr>
          <w:spacing w:val="-2"/>
          <w:sz w:val="20"/>
        </w:rPr>
        <w:t>NHS</w:t>
      </w:r>
      <w:r>
        <w:rPr>
          <w:spacing w:val="-17"/>
          <w:sz w:val="20"/>
        </w:rPr>
        <w:t xml:space="preserve"> </w:t>
      </w:r>
      <w:r>
        <w:rPr>
          <w:spacing w:val="-2"/>
          <w:sz w:val="20"/>
        </w:rPr>
        <w:t>guidance:</w:t>
      </w:r>
    </w:p>
    <w:p w14:paraId="7B537F71" w14:textId="77777777" w:rsidR="00881CED" w:rsidRDefault="009D07D1">
      <w:pPr>
        <w:pStyle w:val="ListParagraph"/>
        <w:numPr>
          <w:ilvl w:val="1"/>
          <w:numId w:val="1"/>
        </w:numPr>
        <w:tabs>
          <w:tab w:val="left" w:pos="1467"/>
        </w:tabs>
        <w:spacing w:before="15" w:line="260" w:lineRule="exact"/>
        <w:ind w:left="1467" w:hanging="359"/>
        <w:rPr>
          <w:sz w:val="20"/>
        </w:rPr>
      </w:pPr>
      <w:hyperlink r:id="rId30">
        <w:r>
          <w:rPr>
            <w:color w:val="1154CC"/>
            <w:spacing w:val="-2"/>
            <w:sz w:val="20"/>
            <w:u w:val="single" w:color="1154CC"/>
          </w:rPr>
          <w:t>How</w:t>
        </w:r>
        <w:r>
          <w:rPr>
            <w:color w:val="1154CC"/>
            <w:spacing w:val="-18"/>
            <w:sz w:val="20"/>
            <w:u w:val="single" w:color="1154CC"/>
          </w:rPr>
          <w:t xml:space="preserve"> </w:t>
        </w:r>
        <w:r>
          <w:rPr>
            <w:color w:val="1154CC"/>
            <w:spacing w:val="-2"/>
            <w:sz w:val="20"/>
            <w:u w:val="single" w:color="1154CC"/>
          </w:rPr>
          <w:t>to</w:t>
        </w:r>
        <w:r>
          <w:rPr>
            <w:color w:val="1154CC"/>
            <w:spacing w:val="-17"/>
            <w:sz w:val="20"/>
            <w:u w:val="single" w:color="1154CC"/>
          </w:rPr>
          <w:t xml:space="preserve"> </w:t>
        </w:r>
        <w:r>
          <w:rPr>
            <w:color w:val="1154CC"/>
            <w:spacing w:val="-2"/>
            <w:sz w:val="20"/>
            <w:u w:val="single" w:color="1154CC"/>
          </w:rPr>
          <w:t>register</w:t>
        </w:r>
        <w:r>
          <w:rPr>
            <w:color w:val="1154CC"/>
            <w:spacing w:val="-17"/>
            <w:sz w:val="20"/>
            <w:u w:val="single" w:color="1154CC"/>
          </w:rPr>
          <w:t xml:space="preserve"> </w:t>
        </w:r>
        <w:r>
          <w:rPr>
            <w:color w:val="1154CC"/>
            <w:spacing w:val="-2"/>
            <w:sz w:val="20"/>
            <w:u w:val="single" w:color="1154CC"/>
          </w:rPr>
          <w:t>with</w:t>
        </w:r>
        <w:r>
          <w:rPr>
            <w:color w:val="1154CC"/>
            <w:spacing w:val="-16"/>
            <w:sz w:val="20"/>
            <w:u w:val="single" w:color="1154CC"/>
          </w:rPr>
          <w:t xml:space="preserve"> </w:t>
        </w:r>
        <w:r>
          <w:rPr>
            <w:color w:val="1154CC"/>
            <w:spacing w:val="-2"/>
            <w:sz w:val="20"/>
            <w:u w:val="single" w:color="1154CC"/>
          </w:rPr>
          <w:t>a</w:t>
        </w:r>
        <w:r>
          <w:rPr>
            <w:color w:val="1154CC"/>
            <w:spacing w:val="-17"/>
            <w:sz w:val="20"/>
            <w:u w:val="single" w:color="1154CC"/>
          </w:rPr>
          <w:t xml:space="preserve"> </w:t>
        </w:r>
        <w:r>
          <w:rPr>
            <w:color w:val="1154CC"/>
            <w:spacing w:val="-2"/>
            <w:sz w:val="20"/>
            <w:u w:val="single" w:color="1154CC"/>
          </w:rPr>
          <w:t>GP</w:t>
        </w:r>
        <w:r>
          <w:rPr>
            <w:color w:val="1154CC"/>
            <w:spacing w:val="-16"/>
            <w:sz w:val="20"/>
            <w:u w:val="single" w:color="1154CC"/>
          </w:rPr>
          <w:t xml:space="preserve"> </w:t>
        </w:r>
        <w:r>
          <w:rPr>
            <w:color w:val="1154CC"/>
            <w:spacing w:val="-2"/>
            <w:sz w:val="20"/>
            <w:u w:val="single" w:color="1154CC"/>
          </w:rPr>
          <w:t>surgery</w:t>
        </w:r>
      </w:hyperlink>
    </w:p>
    <w:p w14:paraId="4D4CFC13" w14:textId="77777777" w:rsidR="00881CED" w:rsidRDefault="009D07D1">
      <w:pPr>
        <w:pStyle w:val="ListParagraph"/>
        <w:numPr>
          <w:ilvl w:val="1"/>
          <w:numId w:val="1"/>
        </w:numPr>
        <w:tabs>
          <w:tab w:val="left" w:pos="1467"/>
        </w:tabs>
        <w:spacing w:line="259" w:lineRule="exact"/>
        <w:ind w:left="1467" w:hanging="359"/>
        <w:rPr>
          <w:sz w:val="20"/>
        </w:rPr>
      </w:pPr>
      <w:hyperlink r:id="rId31">
        <w:r>
          <w:rPr>
            <w:color w:val="1154CC"/>
            <w:spacing w:val="-2"/>
            <w:sz w:val="20"/>
            <w:u w:val="single" w:color="1154CC"/>
          </w:rPr>
          <w:t>Asylum</w:t>
        </w:r>
        <w:r>
          <w:rPr>
            <w:color w:val="1154CC"/>
            <w:spacing w:val="-10"/>
            <w:sz w:val="20"/>
            <w:u w:val="single" w:color="1154CC"/>
          </w:rPr>
          <w:t xml:space="preserve"> </w:t>
        </w:r>
        <w:r>
          <w:rPr>
            <w:color w:val="1154CC"/>
            <w:spacing w:val="-2"/>
            <w:sz w:val="20"/>
            <w:u w:val="single" w:color="1154CC"/>
          </w:rPr>
          <w:t>seeker</w:t>
        </w:r>
        <w:r>
          <w:rPr>
            <w:color w:val="1154CC"/>
            <w:spacing w:val="-11"/>
            <w:sz w:val="20"/>
            <w:u w:val="single" w:color="1154CC"/>
          </w:rPr>
          <w:t xml:space="preserve"> </w:t>
        </w:r>
        <w:r>
          <w:rPr>
            <w:color w:val="1154CC"/>
            <w:spacing w:val="-2"/>
            <w:sz w:val="20"/>
            <w:u w:val="single" w:color="1154CC"/>
          </w:rPr>
          <w:t>and</w:t>
        </w:r>
        <w:r>
          <w:rPr>
            <w:color w:val="1154CC"/>
            <w:spacing w:val="-11"/>
            <w:sz w:val="20"/>
            <w:u w:val="single" w:color="1154CC"/>
          </w:rPr>
          <w:t xml:space="preserve"> </w:t>
        </w:r>
        <w:r>
          <w:rPr>
            <w:color w:val="1154CC"/>
            <w:spacing w:val="-2"/>
            <w:sz w:val="20"/>
            <w:u w:val="single" w:color="1154CC"/>
          </w:rPr>
          <w:t>refugee</w:t>
        </w:r>
        <w:r>
          <w:rPr>
            <w:color w:val="1154CC"/>
            <w:spacing w:val="-10"/>
            <w:sz w:val="20"/>
            <w:u w:val="single" w:color="1154CC"/>
          </w:rPr>
          <w:t xml:space="preserve"> </w:t>
        </w:r>
        <w:r>
          <w:rPr>
            <w:color w:val="1154CC"/>
            <w:spacing w:val="-2"/>
            <w:sz w:val="20"/>
            <w:u w:val="single" w:color="1154CC"/>
          </w:rPr>
          <w:t>one-page</w:t>
        </w:r>
        <w:r>
          <w:rPr>
            <w:color w:val="1154CC"/>
            <w:spacing w:val="-11"/>
            <w:sz w:val="20"/>
            <w:u w:val="single" w:color="1154CC"/>
          </w:rPr>
          <w:t xml:space="preserve"> </w:t>
        </w:r>
        <w:r>
          <w:rPr>
            <w:color w:val="1154CC"/>
            <w:spacing w:val="-2"/>
            <w:sz w:val="20"/>
            <w:u w:val="single" w:color="1154CC"/>
          </w:rPr>
          <w:t>registration</w:t>
        </w:r>
        <w:r>
          <w:rPr>
            <w:color w:val="1154CC"/>
            <w:spacing w:val="-10"/>
            <w:sz w:val="20"/>
            <w:u w:val="single" w:color="1154CC"/>
          </w:rPr>
          <w:t xml:space="preserve"> </w:t>
        </w:r>
        <w:r>
          <w:rPr>
            <w:color w:val="1154CC"/>
            <w:spacing w:val="-4"/>
            <w:sz w:val="20"/>
            <w:u w:val="single" w:color="1154CC"/>
          </w:rPr>
          <w:t>guide</w:t>
        </w:r>
      </w:hyperlink>
    </w:p>
    <w:p w14:paraId="1D6F3FA5" w14:textId="77777777" w:rsidR="00881CED" w:rsidRDefault="009D07D1">
      <w:pPr>
        <w:pStyle w:val="ListParagraph"/>
        <w:numPr>
          <w:ilvl w:val="1"/>
          <w:numId w:val="1"/>
        </w:numPr>
        <w:tabs>
          <w:tab w:val="left" w:pos="1467"/>
        </w:tabs>
        <w:spacing w:line="260" w:lineRule="exact"/>
        <w:ind w:left="1467" w:hanging="359"/>
        <w:rPr>
          <w:sz w:val="20"/>
        </w:rPr>
      </w:pPr>
      <w:hyperlink r:id="rId32">
        <w:r>
          <w:rPr>
            <w:color w:val="1154CC"/>
            <w:spacing w:val="-2"/>
            <w:sz w:val="20"/>
            <w:u w:val="single" w:color="1154CC"/>
          </w:rPr>
          <w:t>Primary</w:t>
        </w:r>
        <w:r>
          <w:rPr>
            <w:color w:val="1154CC"/>
            <w:spacing w:val="-20"/>
            <w:sz w:val="20"/>
            <w:u w:val="single" w:color="1154CC"/>
          </w:rPr>
          <w:t xml:space="preserve"> </w:t>
        </w:r>
        <w:r>
          <w:rPr>
            <w:color w:val="1154CC"/>
            <w:spacing w:val="-2"/>
            <w:sz w:val="20"/>
            <w:u w:val="single" w:color="1154CC"/>
          </w:rPr>
          <w:t>Medical</w:t>
        </w:r>
        <w:r>
          <w:rPr>
            <w:color w:val="1154CC"/>
            <w:spacing w:val="-18"/>
            <w:sz w:val="20"/>
            <w:u w:val="single" w:color="1154CC"/>
          </w:rPr>
          <w:t xml:space="preserve"> </w:t>
        </w:r>
        <w:r>
          <w:rPr>
            <w:color w:val="1154CC"/>
            <w:spacing w:val="-2"/>
            <w:sz w:val="20"/>
            <w:u w:val="single" w:color="1154CC"/>
          </w:rPr>
          <w:t>Care</w:t>
        </w:r>
        <w:r>
          <w:rPr>
            <w:color w:val="1154CC"/>
            <w:spacing w:val="-19"/>
            <w:sz w:val="20"/>
            <w:u w:val="single" w:color="1154CC"/>
          </w:rPr>
          <w:t xml:space="preserve"> </w:t>
        </w:r>
        <w:r>
          <w:rPr>
            <w:color w:val="1154CC"/>
            <w:spacing w:val="-2"/>
            <w:sz w:val="20"/>
            <w:u w:val="single" w:color="1154CC"/>
          </w:rPr>
          <w:t>Policy</w:t>
        </w:r>
        <w:r>
          <w:rPr>
            <w:color w:val="1154CC"/>
            <w:spacing w:val="-16"/>
            <w:sz w:val="20"/>
            <w:u w:val="single" w:color="1154CC"/>
          </w:rPr>
          <w:t xml:space="preserve"> </w:t>
        </w:r>
        <w:r>
          <w:rPr>
            <w:color w:val="1154CC"/>
            <w:spacing w:val="-2"/>
            <w:sz w:val="20"/>
            <w:u w:val="single" w:color="1154CC"/>
          </w:rPr>
          <w:t>and</w:t>
        </w:r>
        <w:r>
          <w:rPr>
            <w:color w:val="1154CC"/>
            <w:spacing w:val="-18"/>
            <w:sz w:val="20"/>
            <w:u w:val="single" w:color="1154CC"/>
          </w:rPr>
          <w:t xml:space="preserve"> </w:t>
        </w:r>
        <w:r>
          <w:rPr>
            <w:color w:val="1154CC"/>
            <w:spacing w:val="-2"/>
            <w:sz w:val="20"/>
            <w:u w:val="single" w:color="1154CC"/>
          </w:rPr>
          <w:t>Guidance</w:t>
        </w:r>
        <w:r>
          <w:rPr>
            <w:color w:val="1154CC"/>
            <w:spacing w:val="-16"/>
            <w:sz w:val="20"/>
            <w:u w:val="single" w:color="1154CC"/>
          </w:rPr>
          <w:t xml:space="preserve"> </w:t>
        </w:r>
        <w:r>
          <w:rPr>
            <w:color w:val="1154CC"/>
            <w:spacing w:val="-2"/>
            <w:sz w:val="20"/>
            <w:u w:val="single" w:color="1154CC"/>
          </w:rPr>
          <w:t>Manual</w:t>
        </w:r>
        <w:r>
          <w:rPr>
            <w:color w:val="1154CC"/>
            <w:spacing w:val="-18"/>
            <w:sz w:val="20"/>
            <w:u w:val="single" w:color="1154CC"/>
          </w:rPr>
          <w:t xml:space="preserve"> </w:t>
        </w:r>
        <w:r>
          <w:rPr>
            <w:color w:val="1154CC"/>
            <w:spacing w:val="-4"/>
            <w:sz w:val="20"/>
            <w:u w:val="single" w:color="1154CC"/>
          </w:rPr>
          <w:t>(PGM)</w:t>
        </w:r>
      </w:hyperlink>
    </w:p>
    <w:p w14:paraId="4FE94F25" w14:textId="77777777" w:rsidR="00881CED" w:rsidRDefault="009D07D1">
      <w:pPr>
        <w:pStyle w:val="ListParagraph"/>
        <w:numPr>
          <w:ilvl w:val="0"/>
          <w:numId w:val="1"/>
        </w:numPr>
        <w:tabs>
          <w:tab w:val="left" w:pos="748"/>
        </w:tabs>
        <w:spacing w:before="1"/>
        <w:ind w:left="748"/>
        <w:rPr>
          <w:rFonts w:ascii="Symbol" w:hAnsi="Symbol"/>
          <w:color w:val="005CA7"/>
          <w:sz w:val="20"/>
        </w:rPr>
      </w:pPr>
      <w:r>
        <w:rPr>
          <w:spacing w:val="-4"/>
          <w:sz w:val="20"/>
        </w:rPr>
        <w:t>BMA</w:t>
      </w:r>
      <w:r>
        <w:rPr>
          <w:spacing w:val="-20"/>
          <w:sz w:val="20"/>
        </w:rPr>
        <w:t xml:space="preserve"> </w:t>
      </w:r>
      <w:r>
        <w:rPr>
          <w:spacing w:val="-2"/>
          <w:sz w:val="20"/>
        </w:rPr>
        <w:t>support:</w:t>
      </w:r>
    </w:p>
    <w:p w14:paraId="448E0CBE" w14:textId="77777777" w:rsidR="00881CED" w:rsidRDefault="009D07D1">
      <w:pPr>
        <w:pStyle w:val="ListParagraph"/>
        <w:numPr>
          <w:ilvl w:val="1"/>
          <w:numId w:val="1"/>
        </w:numPr>
        <w:tabs>
          <w:tab w:val="left" w:pos="1467"/>
        </w:tabs>
        <w:spacing w:before="12" w:line="260" w:lineRule="exact"/>
        <w:ind w:left="1467" w:hanging="359"/>
        <w:rPr>
          <w:sz w:val="20"/>
        </w:rPr>
      </w:pPr>
      <w:hyperlink r:id="rId33">
        <w:r>
          <w:rPr>
            <w:color w:val="1154CC"/>
            <w:spacing w:val="-2"/>
            <w:sz w:val="20"/>
            <w:u w:val="single" w:color="1154CC"/>
          </w:rPr>
          <w:t>Guidance</w:t>
        </w:r>
        <w:r>
          <w:rPr>
            <w:color w:val="1154CC"/>
            <w:spacing w:val="-16"/>
            <w:sz w:val="20"/>
            <w:u w:val="single" w:color="1154CC"/>
          </w:rPr>
          <w:t xml:space="preserve"> </w:t>
        </w:r>
        <w:r>
          <w:rPr>
            <w:color w:val="1154CC"/>
            <w:spacing w:val="-2"/>
            <w:sz w:val="20"/>
            <w:u w:val="single" w:color="1154CC"/>
          </w:rPr>
          <w:t>on</w:t>
        </w:r>
        <w:r>
          <w:rPr>
            <w:color w:val="1154CC"/>
            <w:spacing w:val="-15"/>
            <w:sz w:val="20"/>
            <w:u w:val="single" w:color="1154CC"/>
          </w:rPr>
          <w:t xml:space="preserve"> </w:t>
        </w:r>
        <w:r>
          <w:rPr>
            <w:color w:val="1154CC"/>
            <w:spacing w:val="-2"/>
            <w:sz w:val="20"/>
            <w:u w:val="single" w:color="1154CC"/>
          </w:rPr>
          <w:t>patient</w:t>
        </w:r>
        <w:r>
          <w:rPr>
            <w:color w:val="1154CC"/>
            <w:spacing w:val="-16"/>
            <w:sz w:val="20"/>
            <w:u w:val="single" w:color="1154CC"/>
          </w:rPr>
          <w:t xml:space="preserve"> </w:t>
        </w:r>
        <w:r>
          <w:rPr>
            <w:color w:val="1154CC"/>
            <w:spacing w:val="-2"/>
            <w:sz w:val="20"/>
            <w:u w:val="single" w:color="1154CC"/>
          </w:rPr>
          <w:t>registration</w:t>
        </w:r>
      </w:hyperlink>
    </w:p>
    <w:p w14:paraId="188BA7BF" w14:textId="77777777" w:rsidR="00881CED" w:rsidRDefault="009D07D1">
      <w:pPr>
        <w:pStyle w:val="ListParagraph"/>
        <w:numPr>
          <w:ilvl w:val="1"/>
          <w:numId w:val="1"/>
        </w:numPr>
        <w:tabs>
          <w:tab w:val="left" w:pos="1467"/>
        </w:tabs>
        <w:spacing w:line="260" w:lineRule="exact"/>
        <w:ind w:left="1467" w:hanging="359"/>
        <w:rPr>
          <w:sz w:val="20"/>
        </w:rPr>
      </w:pPr>
      <w:hyperlink r:id="rId34">
        <w:r>
          <w:rPr>
            <w:color w:val="1154CC"/>
            <w:spacing w:val="-2"/>
            <w:sz w:val="20"/>
            <w:u w:val="single" w:color="1154CC"/>
          </w:rPr>
          <w:t>Toolkit</w:t>
        </w:r>
        <w:r>
          <w:rPr>
            <w:color w:val="1154CC"/>
            <w:spacing w:val="-13"/>
            <w:sz w:val="20"/>
            <w:u w:val="single" w:color="1154CC"/>
          </w:rPr>
          <w:t xml:space="preserve"> </w:t>
        </w:r>
        <w:r>
          <w:rPr>
            <w:color w:val="1154CC"/>
            <w:spacing w:val="-2"/>
            <w:sz w:val="20"/>
            <w:u w:val="single" w:color="1154CC"/>
          </w:rPr>
          <w:t>for</w:t>
        </w:r>
        <w:r>
          <w:rPr>
            <w:color w:val="1154CC"/>
            <w:spacing w:val="-13"/>
            <w:sz w:val="20"/>
            <w:u w:val="single" w:color="1154CC"/>
          </w:rPr>
          <w:t xml:space="preserve"> </w:t>
        </w:r>
        <w:r>
          <w:rPr>
            <w:color w:val="1154CC"/>
            <w:spacing w:val="-2"/>
            <w:sz w:val="20"/>
            <w:u w:val="single" w:color="1154CC"/>
          </w:rPr>
          <w:t>asylum</w:t>
        </w:r>
        <w:r>
          <w:rPr>
            <w:color w:val="1154CC"/>
            <w:spacing w:val="-12"/>
            <w:sz w:val="20"/>
            <w:u w:val="single" w:color="1154CC"/>
          </w:rPr>
          <w:t xml:space="preserve"> </w:t>
        </w:r>
        <w:r>
          <w:rPr>
            <w:color w:val="1154CC"/>
            <w:spacing w:val="-2"/>
            <w:sz w:val="20"/>
            <w:u w:val="single" w:color="1154CC"/>
          </w:rPr>
          <w:t>seekers</w:t>
        </w:r>
        <w:r>
          <w:rPr>
            <w:color w:val="1154CC"/>
            <w:spacing w:val="-11"/>
            <w:sz w:val="20"/>
            <w:u w:val="single" w:color="1154CC"/>
          </w:rPr>
          <w:t xml:space="preserve"> </w:t>
        </w:r>
        <w:r>
          <w:rPr>
            <w:color w:val="1154CC"/>
            <w:spacing w:val="-2"/>
            <w:sz w:val="20"/>
            <w:u w:val="single" w:color="1154CC"/>
          </w:rPr>
          <w:t>and</w:t>
        </w:r>
        <w:r>
          <w:rPr>
            <w:color w:val="1154CC"/>
            <w:spacing w:val="-13"/>
            <w:sz w:val="20"/>
            <w:u w:val="single" w:color="1154CC"/>
          </w:rPr>
          <w:t xml:space="preserve"> </w:t>
        </w:r>
        <w:r>
          <w:rPr>
            <w:color w:val="1154CC"/>
            <w:spacing w:val="-2"/>
            <w:sz w:val="20"/>
            <w:u w:val="single" w:color="1154CC"/>
          </w:rPr>
          <w:t>refugees</w:t>
        </w:r>
      </w:hyperlink>
    </w:p>
    <w:p w14:paraId="40AF123E" w14:textId="77777777" w:rsidR="00881CED" w:rsidRDefault="009D07D1">
      <w:pPr>
        <w:pStyle w:val="ListParagraph"/>
        <w:numPr>
          <w:ilvl w:val="0"/>
          <w:numId w:val="1"/>
        </w:numPr>
        <w:tabs>
          <w:tab w:val="left" w:pos="748"/>
        </w:tabs>
        <w:spacing w:before="1"/>
        <w:ind w:left="748"/>
        <w:rPr>
          <w:rFonts w:ascii="Symbol" w:hAnsi="Symbol"/>
          <w:color w:val="005CA7"/>
          <w:sz w:val="20"/>
        </w:rPr>
      </w:pPr>
      <w:r>
        <w:rPr>
          <w:sz w:val="20"/>
        </w:rPr>
        <w:t>PCSE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support:</w:t>
      </w:r>
    </w:p>
    <w:p w14:paraId="175BB5C8" w14:textId="77777777" w:rsidR="00881CED" w:rsidRDefault="009D07D1">
      <w:pPr>
        <w:pStyle w:val="ListParagraph"/>
        <w:numPr>
          <w:ilvl w:val="1"/>
          <w:numId w:val="1"/>
        </w:numPr>
        <w:tabs>
          <w:tab w:val="left" w:pos="1467"/>
        </w:tabs>
        <w:spacing w:before="13" w:line="260" w:lineRule="exact"/>
        <w:ind w:left="1467" w:hanging="359"/>
        <w:rPr>
          <w:sz w:val="20"/>
        </w:rPr>
      </w:pPr>
      <w:hyperlink r:id="rId35">
        <w:r>
          <w:rPr>
            <w:color w:val="1154CC"/>
            <w:sz w:val="20"/>
            <w:u w:val="single" w:color="1154CC"/>
          </w:rPr>
          <w:t>PCSE</w:t>
        </w:r>
        <w:r>
          <w:rPr>
            <w:color w:val="1154CC"/>
            <w:spacing w:val="-20"/>
            <w:sz w:val="20"/>
            <w:u w:val="single" w:color="1154CC"/>
          </w:rPr>
          <w:t xml:space="preserve"> </w:t>
        </w:r>
        <w:r>
          <w:rPr>
            <w:color w:val="1154CC"/>
            <w:sz w:val="20"/>
            <w:u w:val="single" w:color="1154CC"/>
          </w:rPr>
          <w:t>guidance</w:t>
        </w:r>
        <w:r>
          <w:rPr>
            <w:color w:val="1154CC"/>
            <w:spacing w:val="-20"/>
            <w:sz w:val="20"/>
            <w:u w:val="single" w:color="1154CC"/>
          </w:rPr>
          <w:t xml:space="preserve"> </w:t>
        </w:r>
        <w:r>
          <w:rPr>
            <w:color w:val="1154CC"/>
            <w:sz w:val="20"/>
            <w:u w:val="single" w:color="1154CC"/>
          </w:rPr>
          <w:t>on</w:t>
        </w:r>
        <w:r>
          <w:rPr>
            <w:color w:val="1154CC"/>
            <w:spacing w:val="-18"/>
            <w:sz w:val="20"/>
            <w:u w:val="single" w:color="1154CC"/>
          </w:rPr>
          <w:t xml:space="preserve"> </w:t>
        </w:r>
        <w:r>
          <w:rPr>
            <w:color w:val="1154CC"/>
            <w:spacing w:val="-2"/>
            <w:sz w:val="20"/>
            <w:u w:val="single" w:color="1154CC"/>
          </w:rPr>
          <w:t>registration</w:t>
        </w:r>
      </w:hyperlink>
    </w:p>
    <w:p w14:paraId="34598AA8" w14:textId="77777777" w:rsidR="00881CED" w:rsidRDefault="009D07D1">
      <w:pPr>
        <w:pStyle w:val="ListParagraph"/>
        <w:numPr>
          <w:ilvl w:val="1"/>
          <w:numId w:val="1"/>
        </w:numPr>
        <w:tabs>
          <w:tab w:val="left" w:pos="1467"/>
        </w:tabs>
        <w:ind w:left="1467" w:hanging="359"/>
        <w:rPr>
          <w:sz w:val="20"/>
        </w:rPr>
      </w:pPr>
      <w:hyperlink r:id="rId36">
        <w:r>
          <w:rPr>
            <w:color w:val="1154CC"/>
            <w:sz w:val="20"/>
            <w:u w:val="single" w:color="1154CC"/>
          </w:rPr>
          <w:t>PCSE</w:t>
        </w:r>
        <w:r>
          <w:rPr>
            <w:color w:val="1154CC"/>
            <w:spacing w:val="-14"/>
            <w:sz w:val="20"/>
            <w:u w:val="single" w:color="1154CC"/>
          </w:rPr>
          <w:t xml:space="preserve"> </w:t>
        </w:r>
        <w:r>
          <w:rPr>
            <w:color w:val="1154CC"/>
            <w:sz w:val="20"/>
            <w:u w:val="single" w:color="1154CC"/>
          </w:rPr>
          <w:t>contact</w:t>
        </w:r>
        <w:r>
          <w:rPr>
            <w:color w:val="1154CC"/>
            <w:spacing w:val="-13"/>
            <w:sz w:val="20"/>
            <w:u w:val="single" w:color="1154CC"/>
          </w:rPr>
          <w:t xml:space="preserve"> </w:t>
        </w:r>
        <w:r>
          <w:rPr>
            <w:color w:val="1154CC"/>
            <w:sz w:val="20"/>
            <w:u w:val="single" w:color="1154CC"/>
          </w:rPr>
          <w:t>details</w:t>
        </w:r>
        <w:r>
          <w:rPr>
            <w:color w:val="1154CC"/>
            <w:spacing w:val="-12"/>
            <w:sz w:val="20"/>
            <w:u w:val="single" w:color="1154CC"/>
          </w:rPr>
          <w:t xml:space="preserve"> </w:t>
        </w:r>
        <w:r>
          <w:rPr>
            <w:color w:val="1154CC"/>
            <w:sz w:val="20"/>
            <w:u w:val="single" w:color="1154CC"/>
          </w:rPr>
          <w:t>and</w:t>
        </w:r>
        <w:r>
          <w:rPr>
            <w:color w:val="1154CC"/>
            <w:spacing w:val="-13"/>
            <w:sz w:val="20"/>
            <w:u w:val="single" w:color="1154CC"/>
          </w:rPr>
          <w:t xml:space="preserve"> </w:t>
        </w:r>
        <w:r>
          <w:rPr>
            <w:color w:val="1154CC"/>
            <w:sz w:val="20"/>
            <w:u w:val="single" w:color="1154CC"/>
          </w:rPr>
          <w:t>enquiries</w:t>
        </w:r>
        <w:r>
          <w:rPr>
            <w:color w:val="1154CC"/>
            <w:spacing w:val="-12"/>
            <w:sz w:val="20"/>
            <w:u w:val="single" w:color="1154CC"/>
          </w:rPr>
          <w:t xml:space="preserve"> </w:t>
        </w:r>
        <w:r>
          <w:rPr>
            <w:color w:val="1154CC"/>
            <w:spacing w:val="-4"/>
            <w:sz w:val="20"/>
            <w:u w:val="single" w:color="1154CC"/>
          </w:rPr>
          <w:t>form</w:t>
        </w:r>
      </w:hyperlink>
    </w:p>
    <w:p w14:paraId="6A291011" w14:textId="77777777" w:rsidR="00881CED" w:rsidRDefault="009D07D1">
      <w:pPr>
        <w:pStyle w:val="ListParagraph"/>
        <w:numPr>
          <w:ilvl w:val="0"/>
          <w:numId w:val="1"/>
        </w:numPr>
        <w:tabs>
          <w:tab w:val="left" w:pos="748"/>
        </w:tabs>
        <w:ind w:left="748"/>
        <w:rPr>
          <w:rFonts w:ascii="Symbol" w:hAnsi="Symbol"/>
          <w:color w:val="005CA7"/>
          <w:sz w:val="20"/>
        </w:rPr>
      </w:pPr>
      <w:r>
        <w:rPr>
          <w:w w:val="90"/>
          <w:sz w:val="20"/>
        </w:rPr>
        <w:t>CQC</w:t>
      </w:r>
      <w:r>
        <w:rPr>
          <w:spacing w:val="-6"/>
          <w:w w:val="90"/>
          <w:sz w:val="20"/>
        </w:rPr>
        <w:t xml:space="preserve"> </w:t>
      </w:r>
      <w:r>
        <w:rPr>
          <w:spacing w:val="-2"/>
          <w:sz w:val="20"/>
        </w:rPr>
        <w:t>guidance:</w:t>
      </w:r>
    </w:p>
    <w:p w14:paraId="445A4F7E" w14:textId="77777777" w:rsidR="00881CED" w:rsidRDefault="009D07D1">
      <w:pPr>
        <w:pStyle w:val="ListParagraph"/>
        <w:numPr>
          <w:ilvl w:val="1"/>
          <w:numId w:val="1"/>
        </w:numPr>
        <w:tabs>
          <w:tab w:val="left" w:pos="1467"/>
        </w:tabs>
        <w:spacing w:before="13" w:line="260" w:lineRule="exact"/>
        <w:ind w:left="1467" w:hanging="359"/>
        <w:rPr>
          <w:sz w:val="20"/>
        </w:rPr>
      </w:pPr>
      <w:hyperlink r:id="rId37">
        <w:r>
          <w:rPr>
            <w:color w:val="1154CC"/>
            <w:sz w:val="20"/>
            <w:u w:val="single" w:color="1154CC"/>
          </w:rPr>
          <w:t>Registration</w:t>
        </w:r>
        <w:r>
          <w:rPr>
            <w:color w:val="1154CC"/>
            <w:spacing w:val="-11"/>
            <w:sz w:val="20"/>
            <w:u w:val="single" w:color="1154CC"/>
          </w:rPr>
          <w:t xml:space="preserve"> </w:t>
        </w:r>
        <w:r>
          <w:rPr>
            <w:color w:val="1154CC"/>
            <w:spacing w:val="-2"/>
            <w:sz w:val="20"/>
            <w:u w:val="single" w:color="1154CC"/>
          </w:rPr>
          <w:t>mythbusters</w:t>
        </w:r>
      </w:hyperlink>
    </w:p>
    <w:p w14:paraId="57A85D27" w14:textId="77777777" w:rsidR="00881CED" w:rsidRDefault="009D07D1">
      <w:pPr>
        <w:pStyle w:val="ListParagraph"/>
        <w:numPr>
          <w:ilvl w:val="1"/>
          <w:numId w:val="1"/>
        </w:numPr>
        <w:tabs>
          <w:tab w:val="left" w:pos="1467"/>
        </w:tabs>
        <w:spacing w:line="259" w:lineRule="exact"/>
        <w:ind w:left="1467" w:hanging="359"/>
        <w:rPr>
          <w:sz w:val="20"/>
        </w:rPr>
      </w:pPr>
      <w:hyperlink r:id="rId38" w:anchor="%3A~%3Atext%3DResponsibilities%20of%20GP%20practices">
        <w:r>
          <w:rPr>
            <w:color w:val="1154CC"/>
            <w:spacing w:val="-2"/>
            <w:sz w:val="20"/>
            <w:u w:val="single" w:color="1154CC"/>
          </w:rPr>
          <w:t>Registration</w:t>
        </w:r>
        <w:r>
          <w:rPr>
            <w:color w:val="1154CC"/>
            <w:spacing w:val="-11"/>
            <w:sz w:val="20"/>
            <w:u w:val="single" w:color="1154CC"/>
          </w:rPr>
          <w:t xml:space="preserve"> </w:t>
        </w:r>
        <w:r>
          <w:rPr>
            <w:color w:val="1154CC"/>
            <w:spacing w:val="-2"/>
            <w:sz w:val="20"/>
            <w:u w:val="single" w:color="1154CC"/>
          </w:rPr>
          <w:t>of</w:t>
        </w:r>
        <w:r>
          <w:rPr>
            <w:color w:val="1154CC"/>
            <w:spacing w:val="-11"/>
            <w:sz w:val="20"/>
            <w:u w:val="single" w:color="1154CC"/>
          </w:rPr>
          <w:t xml:space="preserve"> </w:t>
        </w:r>
        <w:r>
          <w:rPr>
            <w:color w:val="1154CC"/>
            <w:spacing w:val="-2"/>
            <w:sz w:val="20"/>
            <w:u w:val="single" w:color="1154CC"/>
          </w:rPr>
          <w:t>migrants,</w:t>
        </w:r>
        <w:r>
          <w:rPr>
            <w:color w:val="1154CC"/>
            <w:spacing w:val="-11"/>
            <w:sz w:val="20"/>
            <w:u w:val="single" w:color="1154CC"/>
          </w:rPr>
          <w:t xml:space="preserve"> </w:t>
        </w:r>
        <w:r>
          <w:rPr>
            <w:color w:val="1154CC"/>
            <w:spacing w:val="-2"/>
            <w:sz w:val="20"/>
            <w:u w:val="single" w:color="1154CC"/>
          </w:rPr>
          <w:t>asylum</w:t>
        </w:r>
        <w:r>
          <w:rPr>
            <w:color w:val="1154CC"/>
            <w:spacing w:val="-11"/>
            <w:sz w:val="20"/>
            <w:u w:val="single" w:color="1154CC"/>
          </w:rPr>
          <w:t xml:space="preserve"> </w:t>
        </w:r>
        <w:r>
          <w:rPr>
            <w:color w:val="1154CC"/>
            <w:spacing w:val="-2"/>
            <w:sz w:val="20"/>
            <w:u w:val="single" w:color="1154CC"/>
          </w:rPr>
          <w:t>seekers</w:t>
        </w:r>
        <w:r>
          <w:rPr>
            <w:color w:val="1154CC"/>
            <w:spacing w:val="-8"/>
            <w:sz w:val="20"/>
            <w:u w:val="single" w:color="1154CC"/>
          </w:rPr>
          <w:t xml:space="preserve"> </w:t>
        </w:r>
        <w:r>
          <w:rPr>
            <w:color w:val="1154CC"/>
            <w:spacing w:val="-2"/>
            <w:sz w:val="20"/>
            <w:u w:val="single" w:color="1154CC"/>
          </w:rPr>
          <w:t>and</w:t>
        </w:r>
        <w:r>
          <w:rPr>
            <w:color w:val="1154CC"/>
            <w:spacing w:val="-12"/>
            <w:sz w:val="20"/>
            <w:u w:val="single" w:color="1154CC"/>
          </w:rPr>
          <w:t xml:space="preserve"> </w:t>
        </w:r>
        <w:r>
          <w:rPr>
            <w:color w:val="1154CC"/>
            <w:spacing w:val="-2"/>
            <w:sz w:val="20"/>
            <w:u w:val="single" w:color="1154CC"/>
          </w:rPr>
          <w:t>refugees</w:t>
        </w:r>
      </w:hyperlink>
    </w:p>
    <w:p w14:paraId="710A8CD6" w14:textId="77777777" w:rsidR="00881CED" w:rsidRDefault="009D07D1">
      <w:pPr>
        <w:pStyle w:val="ListParagraph"/>
        <w:numPr>
          <w:ilvl w:val="1"/>
          <w:numId w:val="1"/>
        </w:numPr>
        <w:tabs>
          <w:tab w:val="left" w:pos="1467"/>
        </w:tabs>
        <w:spacing w:line="260" w:lineRule="exact"/>
        <w:ind w:left="1467" w:hanging="359"/>
        <w:rPr>
          <w:sz w:val="20"/>
        </w:rPr>
      </w:pPr>
      <w:hyperlink r:id="rId39">
        <w:r>
          <w:rPr>
            <w:color w:val="1154CC"/>
            <w:sz w:val="20"/>
            <w:u w:val="single" w:color="1154CC"/>
          </w:rPr>
          <w:t>People</w:t>
        </w:r>
        <w:r>
          <w:rPr>
            <w:color w:val="1154CC"/>
            <w:spacing w:val="-20"/>
            <w:sz w:val="20"/>
            <w:u w:val="single" w:color="1154CC"/>
          </w:rPr>
          <w:t xml:space="preserve"> </w:t>
        </w:r>
        <w:r>
          <w:rPr>
            <w:color w:val="1154CC"/>
            <w:sz w:val="20"/>
            <w:u w:val="single" w:color="1154CC"/>
          </w:rPr>
          <w:t>experiencing</w:t>
        </w:r>
        <w:r>
          <w:rPr>
            <w:color w:val="1154CC"/>
            <w:spacing w:val="-19"/>
            <w:sz w:val="20"/>
            <w:u w:val="single" w:color="1154CC"/>
          </w:rPr>
          <w:t xml:space="preserve"> </w:t>
        </w:r>
        <w:r>
          <w:rPr>
            <w:color w:val="1154CC"/>
            <w:spacing w:val="-2"/>
            <w:sz w:val="20"/>
            <w:u w:val="single" w:color="1154CC"/>
          </w:rPr>
          <w:t>homelessness</w:t>
        </w:r>
      </w:hyperlink>
    </w:p>
    <w:p w14:paraId="3CC9EE9F" w14:textId="77777777" w:rsidR="00881CED" w:rsidRDefault="009D07D1">
      <w:pPr>
        <w:pStyle w:val="ListParagraph"/>
        <w:numPr>
          <w:ilvl w:val="0"/>
          <w:numId w:val="1"/>
        </w:numPr>
        <w:tabs>
          <w:tab w:val="left" w:pos="748"/>
        </w:tabs>
        <w:ind w:left="748"/>
        <w:rPr>
          <w:rFonts w:ascii="Symbol" w:hAnsi="Symbol"/>
          <w:color w:val="005CA7"/>
          <w:sz w:val="20"/>
        </w:rPr>
      </w:pPr>
      <w:hyperlink r:id="rId40" w:anchor="gp-services">
        <w:r>
          <w:rPr>
            <w:color w:val="1154CC"/>
            <w:spacing w:val="-6"/>
            <w:sz w:val="20"/>
            <w:u w:val="single" w:color="1154CC"/>
          </w:rPr>
          <w:t>OHID</w:t>
        </w:r>
        <w:r>
          <w:rPr>
            <w:color w:val="1154CC"/>
            <w:spacing w:val="-18"/>
            <w:sz w:val="20"/>
            <w:u w:val="single" w:color="1154CC"/>
          </w:rPr>
          <w:t xml:space="preserve"> </w:t>
        </w:r>
        <w:r>
          <w:rPr>
            <w:color w:val="1154CC"/>
            <w:spacing w:val="-6"/>
            <w:sz w:val="20"/>
            <w:u w:val="single" w:color="1154CC"/>
          </w:rPr>
          <w:t>Migrant</w:t>
        </w:r>
        <w:r>
          <w:rPr>
            <w:color w:val="1154CC"/>
            <w:spacing w:val="-17"/>
            <w:sz w:val="20"/>
            <w:u w:val="single" w:color="1154CC"/>
          </w:rPr>
          <w:t xml:space="preserve"> </w:t>
        </w:r>
        <w:r>
          <w:rPr>
            <w:color w:val="1154CC"/>
            <w:spacing w:val="-6"/>
            <w:sz w:val="20"/>
            <w:u w:val="single" w:color="1154CC"/>
          </w:rPr>
          <w:t>Health</w:t>
        </w:r>
        <w:r>
          <w:rPr>
            <w:color w:val="1154CC"/>
            <w:spacing w:val="-16"/>
            <w:sz w:val="20"/>
            <w:u w:val="single" w:color="1154CC"/>
          </w:rPr>
          <w:t xml:space="preserve"> </w:t>
        </w:r>
        <w:r>
          <w:rPr>
            <w:color w:val="1154CC"/>
            <w:spacing w:val="-6"/>
            <w:sz w:val="20"/>
            <w:u w:val="single" w:color="1154CC"/>
          </w:rPr>
          <w:t>Guide</w:t>
        </w:r>
      </w:hyperlink>
    </w:p>
    <w:p w14:paraId="29D40D6C" w14:textId="77777777" w:rsidR="00881CED" w:rsidRDefault="009D07D1">
      <w:pPr>
        <w:pStyle w:val="ListParagraph"/>
        <w:numPr>
          <w:ilvl w:val="0"/>
          <w:numId w:val="1"/>
        </w:numPr>
        <w:tabs>
          <w:tab w:val="left" w:pos="748"/>
        </w:tabs>
        <w:spacing w:before="14"/>
        <w:ind w:left="748"/>
        <w:rPr>
          <w:rFonts w:ascii="Symbol" w:hAnsi="Symbol"/>
          <w:color w:val="005CA7"/>
          <w:sz w:val="20"/>
        </w:rPr>
      </w:pPr>
      <w:r>
        <w:rPr>
          <w:sz w:val="20"/>
        </w:rPr>
        <w:t>Doctors</w:t>
      </w:r>
      <w:r>
        <w:rPr>
          <w:spacing w:val="-16"/>
          <w:sz w:val="20"/>
        </w:rPr>
        <w:t xml:space="preserve"> </w:t>
      </w:r>
      <w:r>
        <w:rPr>
          <w:sz w:val="20"/>
        </w:rPr>
        <w:t>of</w:t>
      </w:r>
      <w:r>
        <w:rPr>
          <w:spacing w:val="-17"/>
          <w:sz w:val="20"/>
        </w:rPr>
        <w:t xml:space="preserve"> </w:t>
      </w:r>
      <w:r>
        <w:rPr>
          <w:sz w:val="20"/>
        </w:rPr>
        <w:t>the</w:t>
      </w:r>
      <w:r>
        <w:rPr>
          <w:spacing w:val="-18"/>
          <w:sz w:val="20"/>
        </w:rPr>
        <w:t xml:space="preserve"> </w:t>
      </w:r>
      <w:r>
        <w:rPr>
          <w:spacing w:val="-4"/>
          <w:sz w:val="20"/>
        </w:rPr>
        <w:t>World</w:t>
      </w:r>
    </w:p>
    <w:p w14:paraId="4713C2E6" w14:textId="77777777" w:rsidR="00881CED" w:rsidRDefault="009D07D1">
      <w:pPr>
        <w:pStyle w:val="ListParagraph"/>
        <w:numPr>
          <w:ilvl w:val="1"/>
          <w:numId w:val="1"/>
        </w:numPr>
        <w:tabs>
          <w:tab w:val="left" w:pos="1467"/>
        </w:tabs>
        <w:spacing w:before="15" w:line="260" w:lineRule="exact"/>
        <w:ind w:left="1467" w:hanging="359"/>
        <w:rPr>
          <w:sz w:val="20"/>
        </w:rPr>
      </w:pPr>
      <w:hyperlink r:id="rId41">
        <w:r>
          <w:rPr>
            <w:color w:val="1154CC"/>
            <w:sz w:val="20"/>
            <w:u w:val="single" w:color="1154CC"/>
          </w:rPr>
          <w:t>Safe</w:t>
        </w:r>
        <w:r>
          <w:rPr>
            <w:color w:val="1154CC"/>
            <w:spacing w:val="-17"/>
            <w:sz w:val="20"/>
            <w:u w:val="single" w:color="1154CC"/>
          </w:rPr>
          <w:t xml:space="preserve"> </w:t>
        </w:r>
        <w:r>
          <w:rPr>
            <w:color w:val="1154CC"/>
            <w:sz w:val="20"/>
            <w:u w:val="single" w:color="1154CC"/>
          </w:rPr>
          <w:t>Surgeries</w:t>
        </w:r>
        <w:r>
          <w:rPr>
            <w:color w:val="1154CC"/>
            <w:spacing w:val="-16"/>
            <w:sz w:val="20"/>
            <w:u w:val="single" w:color="1154CC"/>
          </w:rPr>
          <w:t xml:space="preserve"> </w:t>
        </w:r>
        <w:r>
          <w:rPr>
            <w:color w:val="1154CC"/>
            <w:spacing w:val="-2"/>
            <w:sz w:val="20"/>
            <w:u w:val="single" w:color="1154CC"/>
          </w:rPr>
          <w:t>network</w:t>
        </w:r>
      </w:hyperlink>
    </w:p>
    <w:p w14:paraId="5C28C326" w14:textId="77777777" w:rsidR="00881CED" w:rsidRDefault="009D07D1">
      <w:pPr>
        <w:pStyle w:val="ListParagraph"/>
        <w:numPr>
          <w:ilvl w:val="1"/>
          <w:numId w:val="1"/>
        </w:numPr>
        <w:tabs>
          <w:tab w:val="left" w:pos="1467"/>
        </w:tabs>
        <w:spacing w:line="259" w:lineRule="exact"/>
        <w:ind w:left="1467" w:hanging="359"/>
        <w:rPr>
          <w:sz w:val="20"/>
        </w:rPr>
      </w:pPr>
      <w:hyperlink r:id="rId42">
        <w:r>
          <w:rPr>
            <w:color w:val="3366FF"/>
            <w:sz w:val="20"/>
            <w:u w:val="single" w:color="3366FF"/>
          </w:rPr>
          <w:t>Quick</w:t>
        </w:r>
        <w:r>
          <w:rPr>
            <w:color w:val="3366FF"/>
            <w:spacing w:val="-16"/>
            <w:sz w:val="20"/>
            <w:u w:val="single" w:color="3366FF"/>
          </w:rPr>
          <w:t xml:space="preserve"> </w:t>
        </w:r>
        <w:r>
          <w:rPr>
            <w:color w:val="3366FF"/>
            <w:sz w:val="20"/>
            <w:u w:val="single" w:color="3366FF"/>
          </w:rPr>
          <w:t>reference</w:t>
        </w:r>
        <w:r>
          <w:rPr>
            <w:color w:val="3366FF"/>
            <w:spacing w:val="-17"/>
            <w:sz w:val="20"/>
            <w:u w:val="single" w:color="3366FF"/>
          </w:rPr>
          <w:t xml:space="preserve"> </w:t>
        </w:r>
        <w:r>
          <w:rPr>
            <w:color w:val="3366FF"/>
            <w:sz w:val="20"/>
            <w:u w:val="single" w:color="3366FF"/>
          </w:rPr>
          <w:t>poster</w:t>
        </w:r>
        <w:r>
          <w:rPr>
            <w:color w:val="3366FF"/>
            <w:spacing w:val="-17"/>
            <w:sz w:val="20"/>
            <w:u w:val="single" w:color="3366FF"/>
          </w:rPr>
          <w:t xml:space="preserve"> </w:t>
        </w:r>
        <w:r>
          <w:rPr>
            <w:color w:val="3366FF"/>
            <w:sz w:val="20"/>
            <w:u w:val="single" w:color="3366FF"/>
          </w:rPr>
          <w:t>for</w:t>
        </w:r>
        <w:r>
          <w:rPr>
            <w:color w:val="3366FF"/>
            <w:spacing w:val="-16"/>
            <w:sz w:val="20"/>
            <w:u w:val="single" w:color="3366FF"/>
          </w:rPr>
          <w:t xml:space="preserve"> </w:t>
        </w:r>
        <w:r>
          <w:rPr>
            <w:color w:val="3366FF"/>
            <w:sz w:val="20"/>
            <w:u w:val="single" w:color="3366FF"/>
          </w:rPr>
          <w:t>reception</w:t>
        </w:r>
        <w:r>
          <w:rPr>
            <w:color w:val="3366FF"/>
            <w:spacing w:val="-16"/>
            <w:sz w:val="20"/>
            <w:u w:val="single" w:color="3366FF"/>
          </w:rPr>
          <w:t xml:space="preserve"> </w:t>
        </w:r>
        <w:r>
          <w:rPr>
            <w:color w:val="3366FF"/>
            <w:spacing w:val="-4"/>
            <w:sz w:val="20"/>
            <w:u w:val="single" w:color="3366FF"/>
          </w:rPr>
          <w:t>staff</w:t>
        </w:r>
      </w:hyperlink>
    </w:p>
    <w:p w14:paraId="22D38197" w14:textId="77777777" w:rsidR="00881CED" w:rsidRDefault="009D07D1">
      <w:pPr>
        <w:pStyle w:val="ListParagraph"/>
        <w:numPr>
          <w:ilvl w:val="1"/>
          <w:numId w:val="1"/>
        </w:numPr>
        <w:tabs>
          <w:tab w:val="left" w:pos="1467"/>
        </w:tabs>
        <w:spacing w:line="260" w:lineRule="exact"/>
        <w:ind w:left="1467" w:hanging="359"/>
        <w:rPr>
          <w:sz w:val="20"/>
        </w:rPr>
      </w:pPr>
      <w:hyperlink r:id="rId43">
        <w:r>
          <w:rPr>
            <w:color w:val="1154CC"/>
            <w:sz w:val="20"/>
            <w:u w:val="single" w:color="1154CC"/>
          </w:rPr>
          <w:t>Patient</w:t>
        </w:r>
        <w:r>
          <w:rPr>
            <w:color w:val="1154CC"/>
            <w:spacing w:val="-22"/>
            <w:sz w:val="20"/>
            <w:u w:val="single" w:color="1154CC"/>
          </w:rPr>
          <w:t xml:space="preserve"> </w:t>
        </w:r>
        <w:r>
          <w:rPr>
            <w:color w:val="1154CC"/>
            <w:sz w:val="20"/>
            <w:u w:val="single" w:color="1154CC"/>
          </w:rPr>
          <w:t>health</w:t>
        </w:r>
        <w:r>
          <w:rPr>
            <w:color w:val="1154CC"/>
            <w:spacing w:val="-21"/>
            <w:sz w:val="20"/>
            <w:u w:val="single" w:color="1154CC"/>
          </w:rPr>
          <w:t xml:space="preserve"> </w:t>
        </w:r>
        <w:r>
          <w:rPr>
            <w:color w:val="1154CC"/>
            <w:sz w:val="20"/>
            <w:u w:val="single" w:color="1154CC"/>
          </w:rPr>
          <w:t>questionnaires</w:t>
        </w:r>
        <w:r>
          <w:rPr>
            <w:color w:val="1154CC"/>
            <w:spacing w:val="-20"/>
            <w:sz w:val="20"/>
            <w:u w:val="single" w:color="1154CC"/>
          </w:rPr>
          <w:t xml:space="preserve"> </w:t>
        </w:r>
        <w:r>
          <w:rPr>
            <w:color w:val="1154CC"/>
            <w:sz w:val="20"/>
            <w:u w:val="single" w:color="1154CC"/>
          </w:rPr>
          <w:t>for</w:t>
        </w:r>
        <w:r>
          <w:rPr>
            <w:color w:val="1154CC"/>
            <w:spacing w:val="-22"/>
            <w:sz w:val="20"/>
            <w:u w:val="single" w:color="1154CC"/>
          </w:rPr>
          <w:t xml:space="preserve"> </w:t>
        </w:r>
        <w:r>
          <w:rPr>
            <w:color w:val="1154CC"/>
            <w:sz w:val="20"/>
            <w:u w:val="single" w:color="1154CC"/>
          </w:rPr>
          <w:t>refugees</w:t>
        </w:r>
        <w:r>
          <w:rPr>
            <w:color w:val="1154CC"/>
            <w:spacing w:val="-18"/>
            <w:sz w:val="20"/>
            <w:u w:val="single" w:color="1154CC"/>
          </w:rPr>
          <w:t xml:space="preserve"> </w:t>
        </w:r>
        <w:r>
          <w:rPr>
            <w:color w:val="1154CC"/>
            <w:sz w:val="20"/>
            <w:u w:val="single" w:color="1154CC"/>
          </w:rPr>
          <w:t>and</w:t>
        </w:r>
        <w:r>
          <w:rPr>
            <w:color w:val="1154CC"/>
            <w:spacing w:val="-22"/>
            <w:sz w:val="20"/>
            <w:u w:val="single" w:color="1154CC"/>
          </w:rPr>
          <w:t xml:space="preserve"> </w:t>
        </w:r>
        <w:r>
          <w:rPr>
            <w:color w:val="1154CC"/>
            <w:sz w:val="20"/>
            <w:u w:val="single" w:color="1154CC"/>
          </w:rPr>
          <w:t>people</w:t>
        </w:r>
        <w:r>
          <w:rPr>
            <w:color w:val="1154CC"/>
            <w:spacing w:val="-21"/>
            <w:sz w:val="20"/>
            <w:u w:val="single" w:color="1154CC"/>
          </w:rPr>
          <w:t xml:space="preserve"> </w:t>
        </w:r>
        <w:r>
          <w:rPr>
            <w:color w:val="1154CC"/>
            <w:sz w:val="20"/>
            <w:u w:val="single" w:color="1154CC"/>
          </w:rPr>
          <w:t>seeking</w:t>
        </w:r>
        <w:r>
          <w:rPr>
            <w:color w:val="1154CC"/>
            <w:spacing w:val="-22"/>
            <w:sz w:val="20"/>
            <w:u w:val="single" w:color="1154CC"/>
          </w:rPr>
          <w:t xml:space="preserve"> </w:t>
        </w:r>
        <w:r>
          <w:rPr>
            <w:color w:val="1154CC"/>
            <w:spacing w:val="-2"/>
            <w:sz w:val="20"/>
            <w:u w:val="single" w:color="1154CC"/>
          </w:rPr>
          <w:t>asylum</w:t>
        </w:r>
      </w:hyperlink>
    </w:p>
    <w:p w14:paraId="271F5034" w14:textId="77777777" w:rsidR="00881CED" w:rsidRDefault="00881CED">
      <w:pPr>
        <w:pStyle w:val="ListParagraph"/>
        <w:spacing w:line="260" w:lineRule="exact"/>
        <w:rPr>
          <w:sz w:val="20"/>
        </w:rPr>
        <w:sectPr w:rsidR="00881CED">
          <w:pgSz w:w="11910" w:h="16840"/>
          <w:pgMar w:top="1280" w:right="992" w:bottom="540" w:left="992" w:header="0" w:footer="355" w:gutter="0"/>
          <w:cols w:space="720"/>
        </w:sectPr>
      </w:pPr>
    </w:p>
    <w:p w14:paraId="7754A644" w14:textId="77777777" w:rsidR="00881CED" w:rsidRDefault="00881CED">
      <w:pPr>
        <w:pStyle w:val="BodyText"/>
        <w:ind w:left="0"/>
      </w:pPr>
    </w:p>
    <w:p w14:paraId="057B7492" w14:textId="77777777" w:rsidR="00881CED" w:rsidRDefault="00881CED">
      <w:pPr>
        <w:pStyle w:val="BodyText"/>
        <w:ind w:left="0"/>
      </w:pPr>
    </w:p>
    <w:p w14:paraId="6C33ADDF" w14:textId="77777777" w:rsidR="00881CED" w:rsidRDefault="00881CED">
      <w:pPr>
        <w:pStyle w:val="BodyText"/>
        <w:ind w:left="0"/>
      </w:pPr>
    </w:p>
    <w:p w14:paraId="15A243FE" w14:textId="77777777" w:rsidR="00881CED" w:rsidRDefault="00881CED">
      <w:pPr>
        <w:pStyle w:val="BodyText"/>
        <w:ind w:left="0"/>
      </w:pPr>
    </w:p>
    <w:p w14:paraId="0D17240B" w14:textId="77777777" w:rsidR="00881CED" w:rsidRDefault="00881CED">
      <w:pPr>
        <w:pStyle w:val="BodyText"/>
        <w:ind w:left="0"/>
      </w:pPr>
    </w:p>
    <w:p w14:paraId="4BCE7963" w14:textId="77777777" w:rsidR="00881CED" w:rsidRDefault="00881CED">
      <w:pPr>
        <w:pStyle w:val="BodyText"/>
        <w:ind w:left="0"/>
      </w:pPr>
    </w:p>
    <w:p w14:paraId="4B139811" w14:textId="77777777" w:rsidR="00881CED" w:rsidRDefault="00881CED">
      <w:pPr>
        <w:pStyle w:val="BodyText"/>
        <w:ind w:left="0"/>
      </w:pPr>
    </w:p>
    <w:p w14:paraId="49BD9A7E" w14:textId="77777777" w:rsidR="00881CED" w:rsidRDefault="00881CED">
      <w:pPr>
        <w:pStyle w:val="BodyText"/>
        <w:ind w:left="0"/>
      </w:pPr>
    </w:p>
    <w:p w14:paraId="09DCB735" w14:textId="77777777" w:rsidR="00881CED" w:rsidRDefault="00881CED">
      <w:pPr>
        <w:pStyle w:val="BodyText"/>
        <w:ind w:left="0"/>
      </w:pPr>
    </w:p>
    <w:p w14:paraId="736D2127" w14:textId="77777777" w:rsidR="00881CED" w:rsidRDefault="00881CED">
      <w:pPr>
        <w:pStyle w:val="BodyText"/>
        <w:ind w:left="0"/>
      </w:pPr>
    </w:p>
    <w:p w14:paraId="3C9DB826" w14:textId="77777777" w:rsidR="00881CED" w:rsidRDefault="00881CED">
      <w:pPr>
        <w:pStyle w:val="BodyText"/>
        <w:spacing w:before="235"/>
        <w:ind w:left="0"/>
      </w:pPr>
    </w:p>
    <w:p w14:paraId="09AE61B3" w14:textId="77777777" w:rsidR="00881CED" w:rsidRDefault="009D07D1">
      <w:pPr>
        <w:pStyle w:val="BodyText"/>
        <w:ind w:left="791"/>
      </w:pPr>
      <w:r>
        <w:rPr>
          <w:noProof/>
        </w:rPr>
        <mc:AlternateContent>
          <mc:Choice Requires="wpg">
            <w:drawing>
              <wp:inline distT="0" distB="0" distL="0" distR="0" wp14:anchorId="2D30B17A" wp14:editId="40156A97">
                <wp:extent cx="5274310" cy="2447925"/>
                <wp:effectExtent l="0" t="0" r="0" b="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74310" cy="2447925"/>
                          <a:chOff x="0" y="0"/>
                          <a:chExt cx="5274310" cy="244792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5274310" cy="2447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4310" h="2447925">
                                <a:moveTo>
                                  <a:pt x="4866258" y="0"/>
                                </a:moveTo>
                                <a:lnTo>
                                  <a:pt x="408050" y="0"/>
                                </a:lnTo>
                                <a:lnTo>
                                  <a:pt x="360451" y="2744"/>
                                </a:lnTo>
                                <a:lnTo>
                                  <a:pt x="314468" y="10773"/>
                                </a:lnTo>
                                <a:lnTo>
                                  <a:pt x="270406" y="23780"/>
                                </a:lnTo>
                                <a:lnTo>
                                  <a:pt x="228572" y="41460"/>
                                </a:lnTo>
                                <a:lnTo>
                                  <a:pt x="189271" y="63506"/>
                                </a:lnTo>
                                <a:lnTo>
                                  <a:pt x="152808" y="89613"/>
                                </a:lnTo>
                                <a:lnTo>
                                  <a:pt x="119491" y="119475"/>
                                </a:lnTo>
                                <a:lnTo>
                                  <a:pt x="89623" y="152785"/>
                                </a:lnTo>
                                <a:lnTo>
                                  <a:pt x="63512" y="189237"/>
                                </a:lnTo>
                                <a:lnTo>
                                  <a:pt x="41463" y="228525"/>
                                </a:lnTo>
                                <a:lnTo>
                                  <a:pt x="23781" y="270344"/>
                                </a:lnTo>
                                <a:lnTo>
                                  <a:pt x="10773" y="314388"/>
                                </a:lnTo>
                                <a:lnTo>
                                  <a:pt x="2744" y="360350"/>
                                </a:lnTo>
                                <a:lnTo>
                                  <a:pt x="0" y="407924"/>
                                </a:lnTo>
                                <a:lnTo>
                                  <a:pt x="0" y="2039874"/>
                                </a:lnTo>
                                <a:lnTo>
                                  <a:pt x="2744" y="2087473"/>
                                </a:lnTo>
                                <a:lnTo>
                                  <a:pt x="10773" y="2133456"/>
                                </a:lnTo>
                                <a:lnTo>
                                  <a:pt x="23781" y="2177518"/>
                                </a:lnTo>
                                <a:lnTo>
                                  <a:pt x="41463" y="2219352"/>
                                </a:lnTo>
                                <a:lnTo>
                                  <a:pt x="63512" y="2258653"/>
                                </a:lnTo>
                                <a:lnTo>
                                  <a:pt x="89623" y="2295116"/>
                                </a:lnTo>
                                <a:lnTo>
                                  <a:pt x="119491" y="2328433"/>
                                </a:lnTo>
                                <a:lnTo>
                                  <a:pt x="152808" y="2358301"/>
                                </a:lnTo>
                                <a:lnTo>
                                  <a:pt x="189271" y="2384412"/>
                                </a:lnTo>
                                <a:lnTo>
                                  <a:pt x="228572" y="2406461"/>
                                </a:lnTo>
                                <a:lnTo>
                                  <a:pt x="270406" y="2424143"/>
                                </a:lnTo>
                                <a:lnTo>
                                  <a:pt x="314468" y="2437151"/>
                                </a:lnTo>
                                <a:lnTo>
                                  <a:pt x="360451" y="2445180"/>
                                </a:lnTo>
                                <a:lnTo>
                                  <a:pt x="408050" y="2447925"/>
                                </a:lnTo>
                                <a:lnTo>
                                  <a:pt x="4866258" y="2447925"/>
                                </a:lnTo>
                                <a:lnTo>
                                  <a:pt x="4913858" y="2445180"/>
                                </a:lnTo>
                                <a:lnTo>
                                  <a:pt x="4959841" y="2437151"/>
                                </a:lnTo>
                                <a:lnTo>
                                  <a:pt x="5003903" y="2424143"/>
                                </a:lnTo>
                                <a:lnTo>
                                  <a:pt x="5045737" y="2406461"/>
                                </a:lnTo>
                                <a:lnTo>
                                  <a:pt x="5085038" y="2384412"/>
                                </a:lnTo>
                                <a:lnTo>
                                  <a:pt x="5121501" y="2358301"/>
                                </a:lnTo>
                                <a:lnTo>
                                  <a:pt x="5154818" y="2328433"/>
                                </a:lnTo>
                                <a:lnTo>
                                  <a:pt x="5184686" y="2295116"/>
                                </a:lnTo>
                                <a:lnTo>
                                  <a:pt x="5210797" y="2258653"/>
                                </a:lnTo>
                                <a:lnTo>
                                  <a:pt x="5232846" y="2219352"/>
                                </a:lnTo>
                                <a:lnTo>
                                  <a:pt x="5250528" y="2177518"/>
                                </a:lnTo>
                                <a:lnTo>
                                  <a:pt x="5263536" y="2133456"/>
                                </a:lnTo>
                                <a:lnTo>
                                  <a:pt x="5271565" y="2087473"/>
                                </a:lnTo>
                                <a:lnTo>
                                  <a:pt x="5274309" y="2039874"/>
                                </a:lnTo>
                                <a:lnTo>
                                  <a:pt x="5274309" y="407924"/>
                                </a:lnTo>
                                <a:lnTo>
                                  <a:pt x="5271565" y="360350"/>
                                </a:lnTo>
                                <a:lnTo>
                                  <a:pt x="5263536" y="314388"/>
                                </a:lnTo>
                                <a:lnTo>
                                  <a:pt x="5250528" y="270344"/>
                                </a:lnTo>
                                <a:lnTo>
                                  <a:pt x="5232846" y="228525"/>
                                </a:lnTo>
                                <a:lnTo>
                                  <a:pt x="5210797" y="189237"/>
                                </a:lnTo>
                                <a:lnTo>
                                  <a:pt x="5184686" y="152785"/>
                                </a:lnTo>
                                <a:lnTo>
                                  <a:pt x="5154818" y="119475"/>
                                </a:lnTo>
                                <a:lnTo>
                                  <a:pt x="5121501" y="89613"/>
                                </a:lnTo>
                                <a:lnTo>
                                  <a:pt x="5085038" y="63506"/>
                                </a:lnTo>
                                <a:lnTo>
                                  <a:pt x="5045737" y="41460"/>
                                </a:lnTo>
                                <a:lnTo>
                                  <a:pt x="5003903" y="23780"/>
                                </a:lnTo>
                                <a:lnTo>
                                  <a:pt x="4959841" y="10773"/>
                                </a:lnTo>
                                <a:lnTo>
                                  <a:pt x="4913858" y="2744"/>
                                </a:lnTo>
                                <a:lnTo>
                                  <a:pt x="48662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B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0" y="0"/>
                            <a:ext cx="5274310" cy="2447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42557E9" w14:textId="77777777" w:rsidR="00881CED" w:rsidRDefault="00881CED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14:paraId="47AA3D04" w14:textId="77777777" w:rsidR="00881CED" w:rsidRDefault="00881CED">
                              <w:pPr>
                                <w:spacing w:before="241"/>
                                <w:rPr>
                                  <w:sz w:val="26"/>
                                </w:rPr>
                              </w:pPr>
                            </w:p>
                            <w:p w14:paraId="68F3A535" w14:textId="77777777" w:rsidR="00881CED" w:rsidRDefault="009D07D1">
                              <w:pPr>
                                <w:ind w:left="441" w:right="439"/>
                                <w:jc w:val="center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404040"/>
                                  <w:w w:val="85"/>
                                  <w:sz w:val="26"/>
                                </w:rPr>
                                <w:t xml:space="preserve">Sign up for updates, events and resources. More information on </w:t>
                              </w:r>
                              <w:r>
                                <w:rPr>
                                  <w:b/>
                                  <w:color w:val="404040"/>
                                  <w:spacing w:val="-2"/>
                                  <w:w w:val="95"/>
                                  <w:sz w:val="26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404040"/>
                                  <w:spacing w:val="-11"/>
                                  <w:w w:val="9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04040"/>
                                  <w:spacing w:val="-2"/>
                                  <w:w w:val="95"/>
                                  <w:sz w:val="26"/>
                                </w:rPr>
                                <w:t>Safe</w:t>
                              </w:r>
                              <w:r>
                                <w:rPr>
                                  <w:b/>
                                  <w:color w:val="404040"/>
                                  <w:spacing w:val="-11"/>
                                  <w:w w:val="9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04040"/>
                                  <w:spacing w:val="-2"/>
                                  <w:w w:val="95"/>
                                  <w:sz w:val="26"/>
                                </w:rPr>
                                <w:t>Surgeries</w:t>
                              </w:r>
                              <w:r>
                                <w:rPr>
                                  <w:b/>
                                  <w:color w:val="404040"/>
                                  <w:spacing w:val="-11"/>
                                  <w:w w:val="9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04040"/>
                                  <w:spacing w:val="-2"/>
                                  <w:w w:val="95"/>
                                  <w:sz w:val="26"/>
                                </w:rPr>
                                <w:t>programme</w:t>
                              </w:r>
                              <w:r>
                                <w:rPr>
                                  <w:b/>
                                  <w:color w:val="404040"/>
                                  <w:spacing w:val="-11"/>
                                  <w:w w:val="9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04040"/>
                                  <w:spacing w:val="-2"/>
                                  <w:w w:val="95"/>
                                  <w:sz w:val="26"/>
                                </w:rPr>
                                <w:t>can</w:t>
                              </w:r>
                              <w:r>
                                <w:rPr>
                                  <w:b/>
                                  <w:color w:val="404040"/>
                                  <w:spacing w:val="-11"/>
                                  <w:w w:val="9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04040"/>
                                  <w:spacing w:val="-2"/>
                                  <w:w w:val="95"/>
                                  <w:sz w:val="26"/>
                                </w:rPr>
                                <w:t>be</w:t>
                              </w:r>
                              <w:r>
                                <w:rPr>
                                  <w:b/>
                                  <w:color w:val="404040"/>
                                  <w:spacing w:val="-11"/>
                                  <w:w w:val="9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04040"/>
                                  <w:spacing w:val="-2"/>
                                  <w:w w:val="95"/>
                                  <w:sz w:val="26"/>
                                </w:rPr>
                                <w:t>found</w:t>
                              </w:r>
                              <w:r>
                                <w:rPr>
                                  <w:b/>
                                  <w:color w:val="404040"/>
                                  <w:spacing w:val="-11"/>
                                  <w:w w:val="9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04040"/>
                                  <w:spacing w:val="-2"/>
                                  <w:w w:val="95"/>
                                  <w:sz w:val="26"/>
                                </w:rPr>
                                <w:t xml:space="preserve">at </w:t>
                              </w:r>
                              <w:r>
                                <w:rPr>
                                  <w:b/>
                                  <w:color w:val="0066FF"/>
                                  <w:spacing w:val="-2"/>
                                  <w:w w:val="90"/>
                                  <w:sz w:val="26"/>
                                </w:rPr>
                                <w:t>https:</w:t>
                              </w:r>
                              <w:hyperlink r:id="rId44">
                                <w:r>
                                  <w:rPr>
                                    <w:b/>
                                    <w:color w:val="0066FF"/>
                                    <w:spacing w:val="-2"/>
                                    <w:w w:val="90"/>
                                    <w:sz w:val="26"/>
                                  </w:rPr>
                                  <w:t>//www.doctorsoftheworld.org.uk/safesurgeries/</w:t>
                                </w:r>
                              </w:hyperlink>
                            </w:p>
                            <w:p w14:paraId="6615CB87" w14:textId="77777777" w:rsidR="00881CED" w:rsidRDefault="009D07D1">
                              <w:pPr>
                                <w:spacing w:before="282"/>
                                <w:ind w:left="1743" w:right="1744" w:firstLine="4"/>
                                <w:jc w:val="center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404040"/>
                                  <w:sz w:val="26"/>
                                </w:rPr>
                                <w:t xml:space="preserve">Contact us at </w:t>
                              </w:r>
                              <w:hyperlink r:id="rId45">
                                <w:r>
                                  <w:rPr>
                                    <w:b/>
                                    <w:color w:val="0066FF"/>
                                    <w:spacing w:val="-2"/>
                                    <w:w w:val="90"/>
                                    <w:sz w:val="26"/>
                                  </w:rPr>
                                  <w:t>safesurgeries@doctorsoftheworld.org.uk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30B17A" id="Group 3" o:spid="_x0000_s1026" style="width:415.3pt;height:192.75pt;mso-position-horizontal-relative:char;mso-position-vertical-relative:line" coordsize="52743,244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">
                <v:shape id="Graphic 4" o:spid="_x0000_s1027" style="position:absolute;width:52743;height:24479;visibility:visible;mso-wrap-style:square;v-text-anchor:top" coordsize="5274310,2447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" path="m4866258,l408050,,360451,2744r-45983,8029l270406,23780,228572,41460,189271,63506,152808,89613r-33317,29862l89623,152785,63512,189237,41463,228525,23781,270344,10773,314388,2744,360350,,407924,,2039874r2744,47599l10773,2133456r13008,44062l41463,2219352r22049,39301l89623,2295116r29868,33317l152808,2358301r36463,26111l228572,2406461r41834,17682l314468,2437151r45983,8029l408050,2447925r4458208,l4913858,2445180r45983,-8029l5003903,2424143r41834,-17682l5085038,2384412r36463,-26111l5154818,2328433r29868,-33317l5210797,2258653r22049,-39301l5250528,2177518r13008,-44062l5271565,2087473r2744,-47599l5274309,407924r-2744,-47574l5263536,314388r-13008,-44044l5232846,228525r-22049,-39288l5184686,152785r-29868,-33310l5121501,89613,5085038,63506,5045737,41460,5003903,23780,4959841,10773,4913858,2744,4866258,xe" fillcolor="#deebf7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8" type="#_x0000_t202" style="position:absolute;width:52743;height:244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242557E9" w14:textId="77777777" w:rsidR="00881CED" w:rsidRDefault="00881CED">
                        <w:pPr>
                          <w:rPr>
                            <w:sz w:val="26"/>
                          </w:rPr>
                        </w:pPr>
                      </w:p>
                      <w:p w14:paraId="47AA3D04" w14:textId="77777777" w:rsidR="00881CED" w:rsidRDefault="00881CED">
                        <w:pPr>
                          <w:spacing w:before="241"/>
                          <w:rPr>
                            <w:sz w:val="26"/>
                          </w:rPr>
                        </w:pPr>
                      </w:p>
                      <w:p w14:paraId="68F3A535" w14:textId="77777777" w:rsidR="00881CED" w:rsidRDefault="009D07D1">
                        <w:pPr>
                          <w:ind w:left="441" w:right="439"/>
                          <w:jc w:val="center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404040"/>
                            <w:w w:val="85"/>
                            <w:sz w:val="26"/>
                          </w:rPr>
                          <w:t xml:space="preserve">Sign up for updates, events and resources. More information on </w:t>
                        </w:r>
                        <w:r>
                          <w:rPr>
                            <w:b/>
                            <w:color w:val="404040"/>
                            <w:spacing w:val="-2"/>
                            <w:w w:val="95"/>
                            <w:sz w:val="26"/>
                          </w:rPr>
                          <w:t>the</w:t>
                        </w:r>
                        <w:r>
                          <w:rPr>
                            <w:b/>
                            <w:color w:val="404040"/>
                            <w:spacing w:val="-11"/>
                            <w:w w:val="95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404040"/>
                            <w:spacing w:val="-2"/>
                            <w:w w:val="95"/>
                            <w:sz w:val="26"/>
                          </w:rPr>
                          <w:t>Safe</w:t>
                        </w:r>
                        <w:r>
                          <w:rPr>
                            <w:b/>
                            <w:color w:val="404040"/>
                            <w:spacing w:val="-11"/>
                            <w:w w:val="95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404040"/>
                            <w:spacing w:val="-2"/>
                            <w:w w:val="95"/>
                            <w:sz w:val="26"/>
                          </w:rPr>
                          <w:t>Surgeries</w:t>
                        </w:r>
                        <w:r>
                          <w:rPr>
                            <w:b/>
                            <w:color w:val="404040"/>
                            <w:spacing w:val="-11"/>
                            <w:w w:val="95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404040"/>
                            <w:spacing w:val="-2"/>
                            <w:w w:val="95"/>
                            <w:sz w:val="26"/>
                          </w:rPr>
                          <w:t>programme</w:t>
                        </w:r>
                        <w:r>
                          <w:rPr>
                            <w:b/>
                            <w:color w:val="404040"/>
                            <w:spacing w:val="-11"/>
                            <w:w w:val="95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404040"/>
                            <w:spacing w:val="-2"/>
                            <w:w w:val="95"/>
                            <w:sz w:val="26"/>
                          </w:rPr>
                          <w:t>can</w:t>
                        </w:r>
                        <w:r>
                          <w:rPr>
                            <w:b/>
                            <w:color w:val="404040"/>
                            <w:spacing w:val="-11"/>
                            <w:w w:val="95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404040"/>
                            <w:spacing w:val="-2"/>
                            <w:w w:val="95"/>
                            <w:sz w:val="26"/>
                          </w:rPr>
                          <w:t>be</w:t>
                        </w:r>
                        <w:r>
                          <w:rPr>
                            <w:b/>
                            <w:color w:val="404040"/>
                            <w:spacing w:val="-11"/>
                            <w:w w:val="95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404040"/>
                            <w:spacing w:val="-2"/>
                            <w:w w:val="95"/>
                            <w:sz w:val="26"/>
                          </w:rPr>
                          <w:t>found</w:t>
                        </w:r>
                        <w:r>
                          <w:rPr>
                            <w:b/>
                            <w:color w:val="404040"/>
                            <w:spacing w:val="-11"/>
                            <w:w w:val="95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404040"/>
                            <w:spacing w:val="-2"/>
                            <w:w w:val="95"/>
                            <w:sz w:val="26"/>
                          </w:rPr>
                          <w:t xml:space="preserve">at </w:t>
                        </w:r>
                        <w:r>
                          <w:rPr>
                            <w:b/>
                            <w:color w:val="0066FF"/>
                            <w:spacing w:val="-2"/>
                            <w:w w:val="90"/>
                            <w:sz w:val="26"/>
                          </w:rPr>
                          <w:t>https:</w:t>
                        </w:r>
                        <w:hyperlink r:id="rId46">
                          <w:r>
                            <w:rPr>
                              <w:b/>
                              <w:color w:val="0066FF"/>
                              <w:spacing w:val="-2"/>
                              <w:w w:val="90"/>
                              <w:sz w:val="26"/>
                            </w:rPr>
                            <w:t>//www.doctorsoftheworld.org.uk/safesurgeries/</w:t>
                          </w:r>
                        </w:hyperlink>
                      </w:p>
                      <w:p w14:paraId="6615CB87" w14:textId="77777777" w:rsidR="00881CED" w:rsidRDefault="009D07D1">
                        <w:pPr>
                          <w:spacing w:before="282"/>
                          <w:ind w:left="1743" w:right="1744" w:firstLine="4"/>
                          <w:jc w:val="center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404040"/>
                            <w:sz w:val="26"/>
                          </w:rPr>
                          <w:t xml:space="preserve">Contact us at </w:t>
                        </w:r>
                        <w:hyperlink r:id="rId47">
                          <w:r>
                            <w:rPr>
                              <w:b/>
                              <w:color w:val="0066FF"/>
                              <w:spacing w:val="-2"/>
                              <w:w w:val="90"/>
                              <w:sz w:val="26"/>
                            </w:rPr>
                            <w:t>safesurgeries@doctorsoftheworld.org.uk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1E6C5FB" w14:textId="77777777" w:rsidR="00881CED" w:rsidRDefault="00881CED">
      <w:pPr>
        <w:pStyle w:val="BodyText"/>
        <w:ind w:left="0"/>
      </w:pPr>
    </w:p>
    <w:p w14:paraId="0D45D945" w14:textId="77777777" w:rsidR="00881CED" w:rsidRDefault="009D07D1">
      <w:pPr>
        <w:pStyle w:val="BodyText"/>
        <w:spacing w:before="89"/>
        <w:ind w:left="0"/>
      </w:pPr>
      <w:r>
        <w:rPr>
          <w:noProof/>
        </w:rPr>
        <w:drawing>
          <wp:anchor distT="0" distB="0" distL="0" distR="0" simplePos="0" relativeHeight="487588352" behindDoc="1" locked="0" layoutInCell="1" allowOverlap="1" wp14:anchorId="10A6F175" wp14:editId="6F89DDBB">
            <wp:simplePos x="0" y="0"/>
            <wp:positionH relativeFrom="page">
              <wp:posOffset>2935951</wp:posOffset>
            </wp:positionH>
            <wp:positionV relativeFrom="paragraph">
              <wp:posOffset>225047</wp:posOffset>
            </wp:positionV>
            <wp:extent cx="1911601" cy="966787"/>
            <wp:effectExtent l="0" t="0" r="0" b="0"/>
            <wp:wrapTopAndBottom/>
            <wp:docPr id="6" name="Image 6" descr="A blue circle with white text and a bird with a green branch with a white cross and a blue cross with white text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A blue circle with white text and a bird with a green branch with a white cross and a blue cross with white text  Description automatically generated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1601" cy="966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81CED">
      <w:pgSz w:w="11910" w:h="16840"/>
      <w:pgMar w:top="1920" w:right="992" w:bottom="540" w:left="992" w:header="0" w:footer="35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0F5AEA" w14:textId="77777777" w:rsidR="009D07D1" w:rsidRDefault="009D07D1">
      <w:r>
        <w:separator/>
      </w:r>
    </w:p>
  </w:endnote>
  <w:endnote w:type="continuationSeparator" w:id="0">
    <w:p w14:paraId="7125384D" w14:textId="77777777" w:rsidR="009D07D1" w:rsidRDefault="009D0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D7F90" w14:textId="77777777" w:rsidR="00881CED" w:rsidRDefault="009D07D1">
    <w:pPr>
      <w:pStyle w:val="BodyText"/>
      <w:spacing w:line="14" w:lineRule="auto"/>
      <w:ind w:left="0"/>
    </w:pPr>
    <w:r>
      <w:rPr>
        <w:noProof/>
      </w:rPr>
      <mc:AlternateContent>
        <mc:Choice Requires="wps">
          <w:drawing>
            <wp:anchor distT="0" distB="0" distL="0" distR="0" simplePos="0" relativeHeight="487444480" behindDoc="1" locked="0" layoutInCell="1" allowOverlap="1" wp14:anchorId="0EAAB964" wp14:editId="4696D991">
              <wp:simplePos x="0" y="0"/>
              <wp:positionH relativeFrom="page">
                <wp:posOffset>3535807</wp:posOffset>
              </wp:positionH>
              <wp:positionV relativeFrom="page">
                <wp:posOffset>10327258</wp:posOffset>
              </wp:positionV>
              <wp:extent cx="488950" cy="1276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8950" cy="127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BD31EB" w14:textId="77777777" w:rsidR="00881CED" w:rsidRDefault="009D07D1">
                          <w:pPr>
                            <w:spacing w:line="184" w:lineRule="exact"/>
                            <w:ind w:left="20"/>
                            <w:rPr>
                              <w:rFonts w:ascii="Calibri"/>
                              <w:b/>
                              <w:sz w:val="16"/>
                            </w:rPr>
                          </w:pPr>
                          <w:r>
                            <w:rPr>
                              <w:rFonts w:ascii="Calibri"/>
                              <w:b/>
                              <w:sz w:val="16"/>
                            </w:rPr>
                            <w:t>Page</w:t>
                          </w:r>
                          <w:r>
                            <w:rPr>
                              <w:rFonts w:ascii="Calibri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b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b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Calibri"/>
                              <w:b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Calibri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16"/>
                            </w:rPr>
                            <w:t>of</w:t>
                          </w:r>
                          <w:r>
                            <w:rPr>
                              <w:rFonts w:ascii="Calibri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  <w:sz w:val="16"/>
                            </w:rPr>
                            <w:t>7</w:t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AAB96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9" type="#_x0000_t202" style="position:absolute;margin-left:278.4pt;margin-top:813.15pt;width:38.5pt;height:10.05pt;z-index:-15872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" filled="f" stroked="f">
              <v:textbox inset="0,0,0,0">
                <w:txbxContent>
                  <w:p w14:paraId="1EBD31EB" w14:textId="77777777" w:rsidR="00881CED" w:rsidRDefault="009D07D1">
                    <w:pPr>
                      <w:spacing w:line="184" w:lineRule="exact"/>
                      <w:ind w:left="20"/>
                      <w:rPr>
                        <w:rFonts w:ascii="Calibri"/>
                        <w:b/>
                        <w:sz w:val="16"/>
                      </w:rPr>
                    </w:pPr>
                    <w:r>
                      <w:rPr>
                        <w:rFonts w:ascii="Calibri"/>
                        <w:b/>
                        <w:sz w:val="16"/>
                      </w:rPr>
                      <w:t>Page</w:t>
                    </w:r>
                    <w:r>
                      <w:rPr>
                        <w:rFonts w:ascii="Calibri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16"/>
                      </w:rPr>
                      <w:fldChar w:fldCharType="begin"/>
                    </w:r>
                    <w:r>
                      <w:rPr>
                        <w:rFonts w:ascii="Calibri"/>
                        <w:b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Calibri"/>
                        <w:b/>
                        <w:sz w:val="16"/>
                      </w:rPr>
                      <w:fldChar w:fldCharType="separate"/>
                    </w:r>
                    <w:r>
                      <w:rPr>
                        <w:rFonts w:ascii="Calibri"/>
                        <w:b/>
                        <w:sz w:val="16"/>
                      </w:rPr>
                      <w:t>1</w:t>
                    </w:r>
                    <w:r>
                      <w:rPr>
                        <w:rFonts w:ascii="Calibri"/>
                        <w:b/>
                        <w:sz w:val="16"/>
                      </w:rPr>
                      <w:fldChar w:fldCharType="end"/>
                    </w:r>
                    <w:r>
                      <w:rPr>
                        <w:rFonts w:ascii="Calibri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16"/>
                      </w:rPr>
                      <w:t>of</w:t>
                    </w:r>
                    <w:r>
                      <w:rPr>
                        <w:rFonts w:ascii="Calibri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Calibri"/>
                        <w:b/>
                        <w:spacing w:val="-10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Calibri"/>
                        <w:b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Calibri"/>
                        <w:b/>
                        <w:spacing w:val="-10"/>
                        <w:sz w:val="16"/>
                      </w:rPr>
                      <w:t>7</w:t>
                    </w:r>
                    <w:r>
                      <w:rPr>
                        <w:rFonts w:ascii="Calibri"/>
                        <w:b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A3CBC" w14:textId="77777777" w:rsidR="009D07D1" w:rsidRDefault="009D07D1">
      <w:r>
        <w:separator/>
      </w:r>
    </w:p>
  </w:footnote>
  <w:footnote w:type="continuationSeparator" w:id="0">
    <w:p w14:paraId="5EDDD3B7" w14:textId="77777777" w:rsidR="009D07D1" w:rsidRDefault="009D07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632AD6"/>
    <w:multiLevelType w:val="hybridMultilevel"/>
    <w:tmpl w:val="2C0417A2"/>
    <w:lvl w:ilvl="0" w:tplc="E242BB5E">
      <w:numFmt w:val="bullet"/>
      <w:lvlText w:val=""/>
      <w:lvlJc w:val="left"/>
      <w:pPr>
        <w:ind w:left="28" w:hanging="360"/>
      </w:pPr>
      <w:rPr>
        <w:rFonts w:ascii="Symbol" w:eastAsia="Symbol" w:hAnsi="Symbol" w:cs="Symbol" w:hint="default"/>
        <w:spacing w:val="0"/>
        <w:w w:val="99"/>
        <w:lang w:val="en-US" w:eastAsia="en-US" w:bidi="ar-SA"/>
      </w:rPr>
    </w:lvl>
    <w:lvl w:ilvl="1" w:tplc="99BA0E86">
      <w:numFmt w:val="bullet"/>
      <w:lvlText w:val="o"/>
      <w:lvlJc w:val="left"/>
      <w:pPr>
        <w:ind w:left="1468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color w:val="005CA7"/>
        <w:spacing w:val="0"/>
        <w:w w:val="99"/>
        <w:sz w:val="20"/>
        <w:szCs w:val="20"/>
        <w:lang w:val="en-US" w:eastAsia="en-US" w:bidi="ar-SA"/>
      </w:rPr>
    </w:lvl>
    <w:lvl w:ilvl="2" w:tplc="A63A6D22">
      <w:numFmt w:val="bullet"/>
      <w:lvlText w:val="•"/>
      <w:lvlJc w:val="left"/>
      <w:pPr>
        <w:ind w:left="2400" w:hanging="360"/>
      </w:pPr>
      <w:rPr>
        <w:rFonts w:hint="default"/>
        <w:lang w:val="en-US" w:eastAsia="en-US" w:bidi="ar-SA"/>
      </w:rPr>
    </w:lvl>
    <w:lvl w:ilvl="3" w:tplc="1F94C726">
      <w:numFmt w:val="bullet"/>
      <w:lvlText w:val="•"/>
      <w:lvlJc w:val="left"/>
      <w:pPr>
        <w:ind w:left="3340" w:hanging="360"/>
      </w:pPr>
      <w:rPr>
        <w:rFonts w:hint="default"/>
        <w:lang w:val="en-US" w:eastAsia="en-US" w:bidi="ar-SA"/>
      </w:rPr>
    </w:lvl>
    <w:lvl w:ilvl="4" w:tplc="731087E2">
      <w:numFmt w:val="bullet"/>
      <w:lvlText w:val="•"/>
      <w:lvlJc w:val="left"/>
      <w:pPr>
        <w:ind w:left="4280" w:hanging="360"/>
      </w:pPr>
      <w:rPr>
        <w:rFonts w:hint="default"/>
        <w:lang w:val="en-US" w:eastAsia="en-US" w:bidi="ar-SA"/>
      </w:rPr>
    </w:lvl>
    <w:lvl w:ilvl="5" w:tplc="78026DB2">
      <w:numFmt w:val="bullet"/>
      <w:lvlText w:val="•"/>
      <w:lvlJc w:val="left"/>
      <w:pPr>
        <w:ind w:left="5221" w:hanging="360"/>
      </w:pPr>
      <w:rPr>
        <w:rFonts w:hint="default"/>
        <w:lang w:val="en-US" w:eastAsia="en-US" w:bidi="ar-SA"/>
      </w:rPr>
    </w:lvl>
    <w:lvl w:ilvl="6" w:tplc="E416B6A8">
      <w:numFmt w:val="bullet"/>
      <w:lvlText w:val="•"/>
      <w:lvlJc w:val="left"/>
      <w:pPr>
        <w:ind w:left="6161" w:hanging="360"/>
      </w:pPr>
      <w:rPr>
        <w:rFonts w:hint="default"/>
        <w:lang w:val="en-US" w:eastAsia="en-US" w:bidi="ar-SA"/>
      </w:rPr>
    </w:lvl>
    <w:lvl w:ilvl="7" w:tplc="CBF0393A">
      <w:numFmt w:val="bullet"/>
      <w:lvlText w:val="•"/>
      <w:lvlJc w:val="left"/>
      <w:pPr>
        <w:ind w:left="7101" w:hanging="360"/>
      </w:pPr>
      <w:rPr>
        <w:rFonts w:hint="default"/>
        <w:lang w:val="en-US" w:eastAsia="en-US" w:bidi="ar-SA"/>
      </w:rPr>
    </w:lvl>
    <w:lvl w:ilvl="8" w:tplc="E71CC284">
      <w:numFmt w:val="bullet"/>
      <w:lvlText w:val="•"/>
      <w:lvlJc w:val="left"/>
      <w:pPr>
        <w:ind w:left="8041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3DF6537"/>
    <w:multiLevelType w:val="hybridMultilevel"/>
    <w:tmpl w:val="710A2D66"/>
    <w:lvl w:ilvl="0" w:tplc="097E8BF8">
      <w:numFmt w:val="bullet"/>
      <w:lvlText w:val="•"/>
      <w:lvlJc w:val="left"/>
      <w:pPr>
        <w:ind w:left="130" w:hanging="103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67"/>
        <w:sz w:val="20"/>
        <w:szCs w:val="20"/>
        <w:lang w:val="en-US" w:eastAsia="en-US" w:bidi="ar-SA"/>
      </w:rPr>
    </w:lvl>
    <w:lvl w:ilvl="1" w:tplc="36E2C2BA">
      <w:numFmt w:val="bullet"/>
      <w:lvlText w:val="●"/>
      <w:lvlJc w:val="left"/>
      <w:pPr>
        <w:ind w:left="74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0FC2FECE">
      <w:numFmt w:val="bullet"/>
      <w:lvlText w:val="•"/>
      <w:lvlJc w:val="left"/>
      <w:pPr>
        <w:ind w:left="1760" w:hanging="360"/>
      </w:pPr>
      <w:rPr>
        <w:rFonts w:hint="default"/>
        <w:lang w:val="en-US" w:eastAsia="en-US" w:bidi="ar-SA"/>
      </w:rPr>
    </w:lvl>
    <w:lvl w:ilvl="3" w:tplc="B3B80D64">
      <w:numFmt w:val="bullet"/>
      <w:lvlText w:val="•"/>
      <w:lvlJc w:val="left"/>
      <w:pPr>
        <w:ind w:left="2780" w:hanging="360"/>
      </w:pPr>
      <w:rPr>
        <w:rFonts w:hint="default"/>
        <w:lang w:val="en-US" w:eastAsia="en-US" w:bidi="ar-SA"/>
      </w:rPr>
    </w:lvl>
    <w:lvl w:ilvl="4" w:tplc="1354EE14">
      <w:numFmt w:val="bullet"/>
      <w:lvlText w:val="•"/>
      <w:lvlJc w:val="left"/>
      <w:pPr>
        <w:ind w:left="3800" w:hanging="360"/>
      </w:pPr>
      <w:rPr>
        <w:rFonts w:hint="default"/>
        <w:lang w:val="en-US" w:eastAsia="en-US" w:bidi="ar-SA"/>
      </w:rPr>
    </w:lvl>
    <w:lvl w:ilvl="5" w:tplc="0C626C78">
      <w:numFmt w:val="bullet"/>
      <w:lvlText w:val="•"/>
      <w:lvlJc w:val="left"/>
      <w:pPr>
        <w:ind w:left="4821" w:hanging="360"/>
      </w:pPr>
      <w:rPr>
        <w:rFonts w:hint="default"/>
        <w:lang w:val="en-US" w:eastAsia="en-US" w:bidi="ar-SA"/>
      </w:rPr>
    </w:lvl>
    <w:lvl w:ilvl="6" w:tplc="9CF26F02">
      <w:numFmt w:val="bullet"/>
      <w:lvlText w:val="•"/>
      <w:lvlJc w:val="left"/>
      <w:pPr>
        <w:ind w:left="5841" w:hanging="360"/>
      </w:pPr>
      <w:rPr>
        <w:rFonts w:hint="default"/>
        <w:lang w:val="en-US" w:eastAsia="en-US" w:bidi="ar-SA"/>
      </w:rPr>
    </w:lvl>
    <w:lvl w:ilvl="7" w:tplc="37BA4552">
      <w:numFmt w:val="bullet"/>
      <w:lvlText w:val="•"/>
      <w:lvlJc w:val="left"/>
      <w:pPr>
        <w:ind w:left="6861" w:hanging="360"/>
      </w:pPr>
      <w:rPr>
        <w:rFonts w:hint="default"/>
        <w:lang w:val="en-US" w:eastAsia="en-US" w:bidi="ar-SA"/>
      </w:rPr>
    </w:lvl>
    <w:lvl w:ilvl="8" w:tplc="D290933A">
      <w:numFmt w:val="bullet"/>
      <w:lvlText w:val="•"/>
      <w:lvlJc w:val="left"/>
      <w:pPr>
        <w:ind w:left="7881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3E242736"/>
    <w:multiLevelType w:val="hybridMultilevel"/>
    <w:tmpl w:val="F384D666"/>
    <w:lvl w:ilvl="0" w:tplc="A3A431D6">
      <w:numFmt w:val="bullet"/>
      <w:lvlText w:val="●"/>
      <w:lvlJc w:val="left"/>
      <w:pPr>
        <w:ind w:left="74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6D1EBA82">
      <w:numFmt w:val="bullet"/>
      <w:lvlText w:val="•"/>
      <w:lvlJc w:val="left"/>
      <w:pPr>
        <w:ind w:left="1658" w:hanging="360"/>
      </w:pPr>
      <w:rPr>
        <w:rFonts w:hint="default"/>
        <w:lang w:val="en-US" w:eastAsia="en-US" w:bidi="ar-SA"/>
      </w:rPr>
    </w:lvl>
    <w:lvl w:ilvl="2" w:tplc="B860C7BA">
      <w:numFmt w:val="bullet"/>
      <w:lvlText w:val="•"/>
      <w:lvlJc w:val="left"/>
      <w:pPr>
        <w:ind w:left="2576" w:hanging="360"/>
      </w:pPr>
      <w:rPr>
        <w:rFonts w:hint="default"/>
        <w:lang w:val="en-US" w:eastAsia="en-US" w:bidi="ar-SA"/>
      </w:rPr>
    </w:lvl>
    <w:lvl w:ilvl="3" w:tplc="A798E6DE">
      <w:numFmt w:val="bullet"/>
      <w:lvlText w:val="•"/>
      <w:lvlJc w:val="left"/>
      <w:pPr>
        <w:ind w:left="3494" w:hanging="360"/>
      </w:pPr>
      <w:rPr>
        <w:rFonts w:hint="default"/>
        <w:lang w:val="en-US" w:eastAsia="en-US" w:bidi="ar-SA"/>
      </w:rPr>
    </w:lvl>
    <w:lvl w:ilvl="4" w:tplc="7B76CABA">
      <w:numFmt w:val="bullet"/>
      <w:lvlText w:val="•"/>
      <w:lvlJc w:val="left"/>
      <w:pPr>
        <w:ind w:left="4412" w:hanging="360"/>
      </w:pPr>
      <w:rPr>
        <w:rFonts w:hint="default"/>
        <w:lang w:val="en-US" w:eastAsia="en-US" w:bidi="ar-SA"/>
      </w:rPr>
    </w:lvl>
    <w:lvl w:ilvl="5" w:tplc="D50E241A">
      <w:numFmt w:val="bullet"/>
      <w:lvlText w:val="•"/>
      <w:lvlJc w:val="left"/>
      <w:pPr>
        <w:ind w:left="5331" w:hanging="360"/>
      </w:pPr>
      <w:rPr>
        <w:rFonts w:hint="default"/>
        <w:lang w:val="en-US" w:eastAsia="en-US" w:bidi="ar-SA"/>
      </w:rPr>
    </w:lvl>
    <w:lvl w:ilvl="6" w:tplc="4732B7E6">
      <w:numFmt w:val="bullet"/>
      <w:lvlText w:val="•"/>
      <w:lvlJc w:val="left"/>
      <w:pPr>
        <w:ind w:left="6249" w:hanging="360"/>
      </w:pPr>
      <w:rPr>
        <w:rFonts w:hint="default"/>
        <w:lang w:val="en-US" w:eastAsia="en-US" w:bidi="ar-SA"/>
      </w:rPr>
    </w:lvl>
    <w:lvl w:ilvl="7" w:tplc="A5647544">
      <w:numFmt w:val="bullet"/>
      <w:lvlText w:val="•"/>
      <w:lvlJc w:val="left"/>
      <w:pPr>
        <w:ind w:left="7167" w:hanging="360"/>
      </w:pPr>
      <w:rPr>
        <w:rFonts w:hint="default"/>
        <w:lang w:val="en-US" w:eastAsia="en-US" w:bidi="ar-SA"/>
      </w:rPr>
    </w:lvl>
    <w:lvl w:ilvl="8" w:tplc="40765082">
      <w:numFmt w:val="bullet"/>
      <w:lvlText w:val="•"/>
      <w:lvlJc w:val="left"/>
      <w:pPr>
        <w:ind w:left="8085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6EA20865"/>
    <w:multiLevelType w:val="hybridMultilevel"/>
    <w:tmpl w:val="95F6ABEC"/>
    <w:lvl w:ilvl="0" w:tplc="00806650">
      <w:numFmt w:val="bullet"/>
      <w:lvlText w:val="●"/>
      <w:lvlJc w:val="left"/>
      <w:pPr>
        <w:ind w:left="748" w:hanging="360"/>
      </w:pPr>
      <w:rPr>
        <w:rFonts w:ascii="Times New Roman" w:eastAsia="Times New Roman" w:hAnsi="Times New Roman" w:cs="Times New Roman" w:hint="default"/>
        <w:spacing w:val="0"/>
        <w:w w:val="99"/>
        <w:lang w:val="en-US" w:eastAsia="en-US" w:bidi="ar-SA"/>
      </w:rPr>
    </w:lvl>
    <w:lvl w:ilvl="1" w:tplc="9D984C90">
      <w:numFmt w:val="bullet"/>
      <w:lvlText w:val="•"/>
      <w:lvlJc w:val="left"/>
      <w:pPr>
        <w:ind w:left="1658" w:hanging="360"/>
      </w:pPr>
      <w:rPr>
        <w:rFonts w:hint="default"/>
        <w:lang w:val="en-US" w:eastAsia="en-US" w:bidi="ar-SA"/>
      </w:rPr>
    </w:lvl>
    <w:lvl w:ilvl="2" w:tplc="805E0442">
      <w:numFmt w:val="bullet"/>
      <w:lvlText w:val="•"/>
      <w:lvlJc w:val="left"/>
      <w:pPr>
        <w:ind w:left="2576" w:hanging="360"/>
      </w:pPr>
      <w:rPr>
        <w:rFonts w:hint="default"/>
        <w:lang w:val="en-US" w:eastAsia="en-US" w:bidi="ar-SA"/>
      </w:rPr>
    </w:lvl>
    <w:lvl w:ilvl="3" w:tplc="CF021EAE">
      <w:numFmt w:val="bullet"/>
      <w:lvlText w:val="•"/>
      <w:lvlJc w:val="left"/>
      <w:pPr>
        <w:ind w:left="3494" w:hanging="360"/>
      </w:pPr>
      <w:rPr>
        <w:rFonts w:hint="default"/>
        <w:lang w:val="en-US" w:eastAsia="en-US" w:bidi="ar-SA"/>
      </w:rPr>
    </w:lvl>
    <w:lvl w:ilvl="4" w:tplc="5636CE6A">
      <w:numFmt w:val="bullet"/>
      <w:lvlText w:val="•"/>
      <w:lvlJc w:val="left"/>
      <w:pPr>
        <w:ind w:left="4412" w:hanging="360"/>
      </w:pPr>
      <w:rPr>
        <w:rFonts w:hint="default"/>
        <w:lang w:val="en-US" w:eastAsia="en-US" w:bidi="ar-SA"/>
      </w:rPr>
    </w:lvl>
    <w:lvl w:ilvl="5" w:tplc="75607A92">
      <w:numFmt w:val="bullet"/>
      <w:lvlText w:val="•"/>
      <w:lvlJc w:val="left"/>
      <w:pPr>
        <w:ind w:left="5331" w:hanging="360"/>
      </w:pPr>
      <w:rPr>
        <w:rFonts w:hint="default"/>
        <w:lang w:val="en-US" w:eastAsia="en-US" w:bidi="ar-SA"/>
      </w:rPr>
    </w:lvl>
    <w:lvl w:ilvl="6" w:tplc="C106BA24">
      <w:numFmt w:val="bullet"/>
      <w:lvlText w:val="•"/>
      <w:lvlJc w:val="left"/>
      <w:pPr>
        <w:ind w:left="6249" w:hanging="360"/>
      </w:pPr>
      <w:rPr>
        <w:rFonts w:hint="default"/>
        <w:lang w:val="en-US" w:eastAsia="en-US" w:bidi="ar-SA"/>
      </w:rPr>
    </w:lvl>
    <w:lvl w:ilvl="7" w:tplc="6FC078EE">
      <w:numFmt w:val="bullet"/>
      <w:lvlText w:val="•"/>
      <w:lvlJc w:val="left"/>
      <w:pPr>
        <w:ind w:left="7167" w:hanging="360"/>
      </w:pPr>
      <w:rPr>
        <w:rFonts w:hint="default"/>
        <w:lang w:val="en-US" w:eastAsia="en-US" w:bidi="ar-SA"/>
      </w:rPr>
    </w:lvl>
    <w:lvl w:ilvl="8" w:tplc="CBCE3618">
      <w:numFmt w:val="bullet"/>
      <w:lvlText w:val="•"/>
      <w:lvlJc w:val="left"/>
      <w:pPr>
        <w:ind w:left="8085" w:hanging="360"/>
      </w:pPr>
      <w:rPr>
        <w:rFonts w:hint="default"/>
        <w:lang w:val="en-US" w:eastAsia="en-US" w:bidi="ar-SA"/>
      </w:rPr>
    </w:lvl>
  </w:abstractNum>
  <w:num w:numId="1" w16cid:durableId="702827452">
    <w:abstractNumId w:val="0"/>
  </w:num>
  <w:num w:numId="2" w16cid:durableId="37977938">
    <w:abstractNumId w:val="3"/>
  </w:num>
  <w:num w:numId="3" w16cid:durableId="1251739091">
    <w:abstractNumId w:val="2"/>
  </w:num>
  <w:num w:numId="4" w16cid:durableId="5423323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81CED"/>
    <w:rsid w:val="00881CED"/>
    <w:rsid w:val="009D07D1"/>
    <w:rsid w:val="00A15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0200E7"/>
  <w15:docId w15:val="{38936E27-FAA2-42AE-BD36-C70EDB2D8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paragraph" w:styleId="Heading1">
    <w:name w:val="heading 1"/>
    <w:basedOn w:val="Normal"/>
    <w:uiPriority w:val="9"/>
    <w:qFormat/>
    <w:pPr>
      <w:ind w:right="5"/>
      <w:jc w:val="center"/>
      <w:outlineLvl w:val="0"/>
    </w:pPr>
    <w:rPr>
      <w:b/>
      <w:bCs/>
      <w:sz w:val="44"/>
      <w:szCs w:val="44"/>
    </w:rPr>
  </w:style>
  <w:style w:type="paragraph" w:styleId="Heading2">
    <w:name w:val="heading 2"/>
    <w:basedOn w:val="Normal"/>
    <w:uiPriority w:val="9"/>
    <w:unhideWhenUsed/>
    <w:qFormat/>
    <w:pPr>
      <w:ind w:left="27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spacing w:line="241" w:lineRule="exact"/>
      <w:ind w:left="27"/>
      <w:outlineLvl w:val="2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7"/>
    </w:pPr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527" w:line="841" w:lineRule="exact"/>
      <w:ind w:left="4" w:right="5"/>
      <w:jc w:val="center"/>
    </w:pPr>
    <w:rPr>
      <w:b/>
      <w:bCs/>
      <w:sz w:val="70"/>
      <w:szCs w:val="70"/>
    </w:rPr>
  </w:style>
  <w:style w:type="paragraph" w:styleId="ListParagraph">
    <w:name w:val="List Paragraph"/>
    <w:basedOn w:val="Normal"/>
    <w:uiPriority w:val="1"/>
    <w:qFormat/>
    <w:pPr>
      <w:ind w:left="748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yperlink" Target="https://reportfraud.cfa.nhs.uk/" TargetMode="External"/><Relationship Id="rId26" Type="http://schemas.openxmlformats.org/officeDocument/2006/relationships/hyperlink" Target="https://www.england.nhs.uk/wp-content/uploads/2019/06/Process-for-registering-patients-prior-to-their-release-from-prison-October-2019.pdf" TargetMode="External"/><Relationship Id="rId39" Type="http://schemas.openxmlformats.org/officeDocument/2006/relationships/hyperlink" Target="https://www.cqc.org.uk/guidance-providers/gps/gp-mythbuster-29-looking-after-homeless-patients-general-practice" TargetMode="External"/><Relationship Id="rId21" Type="http://schemas.openxmlformats.org/officeDocument/2006/relationships/hyperlink" Target="https://www.bma.org.uk/advice-and-support/gp-practices/communication-with-patients/following-the-accessible-information-standard" TargetMode="External"/><Relationship Id="rId34" Type="http://schemas.openxmlformats.org/officeDocument/2006/relationships/hyperlink" Target="https://www.bma.org.uk/advice-and-support/ethics/refugees-overseas-visitors-and-vulnerable-migrants/refugee-and-asylum-seeker-patient-health-toolkit" TargetMode="External"/><Relationship Id="rId42" Type="http://schemas.openxmlformats.org/officeDocument/2006/relationships/hyperlink" Target="https://www.doctorsoftheworld.org.uk/wp-content/uploads/import-from-old-site/files/guidance_editable.pdf" TargetMode="External"/><Relationship Id="rId47" Type="http://schemas.openxmlformats.org/officeDocument/2006/relationships/hyperlink" Target="mailto:safesurgeries@doctorsoftheworld.org.uk" TargetMode="External"/><Relationship Id="rId50" Type="http://schemas.openxmlformats.org/officeDocument/2006/relationships/theme" Target="theme/theme1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yperlink" Target="http://www.cqc.org.uk/guidance-providers/gps/gp-mythbuster-29-looking-after-homeless-patients-general-practice" TargetMode="External"/><Relationship Id="rId29" Type="http://schemas.openxmlformats.org/officeDocument/2006/relationships/hyperlink" Target="https://www.doctorsoftheworld.org.uk/patient-health-questionnaire/" TargetMode="External"/><Relationship Id="rId11" Type="http://schemas.openxmlformats.org/officeDocument/2006/relationships/hyperlink" Target="https://www.england.nhs.uk/publication/primary-medical-care-policy-and-guidance-manual-pgm/" TargetMode="External"/><Relationship Id="rId24" Type="http://schemas.openxmlformats.org/officeDocument/2006/relationships/hyperlink" Target="http://www.legislation.gov.uk/ukpga/2017/13/enacted" TargetMode="External"/><Relationship Id="rId32" Type="http://schemas.openxmlformats.org/officeDocument/2006/relationships/hyperlink" Target="https://www.england.nhs.uk/publication/primary-medical-care-policy-and-guidance-manual-pgm/" TargetMode="External"/><Relationship Id="rId37" Type="http://schemas.openxmlformats.org/officeDocument/2006/relationships/hyperlink" Target="https://www.cqc.org.uk/guidance-providers/gps/gp-mythbuster-61-patient-registration" TargetMode="External"/><Relationship Id="rId40" Type="http://schemas.openxmlformats.org/officeDocument/2006/relationships/hyperlink" Target="https://www.gov.uk/guidance/nhs-entitlements-migrant-health-guide" TargetMode="External"/><Relationship Id="rId45" Type="http://schemas.openxmlformats.org/officeDocument/2006/relationships/hyperlink" Target="mailto:safesurgeries@doctorsoftheworld.org.uk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gp-registration.nhs.uk/register-with-a-gp-surgery-paper-form" TargetMode="External"/><Relationship Id="rId23" Type="http://schemas.openxmlformats.org/officeDocument/2006/relationships/hyperlink" Target="https://pcse.england.nhs.uk/help/patient-registrations/patient-registrations/" TargetMode="External"/><Relationship Id="rId28" Type="http://schemas.openxmlformats.org/officeDocument/2006/relationships/hyperlink" Target="https://www.england.nhs.uk/commissioning/armed-forces/healthcare-for-armed-forces-veterans/" TargetMode="External"/><Relationship Id="rId36" Type="http://schemas.openxmlformats.org/officeDocument/2006/relationships/hyperlink" Target="https://pcse.england.nhs.uk/contact-us/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www.legislation.gov.uk/uksi/2015/1862/contents" TargetMode="External"/><Relationship Id="rId19" Type="http://schemas.openxmlformats.org/officeDocument/2006/relationships/hyperlink" Target="https://www.england.nhs.uk/long-read/identity-verification/" TargetMode="External"/><Relationship Id="rId31" Type="http://schemas.openxmlformats.org/officeDocument/2006/relationships/hyperlink" Target="https://assets.nhs.uk/prod/documents/how-to-register-with-a-gp-asylum-seekers-and-refugees.pdf" TargetMode="External"/><Relationship Id="rId44" Type="http://schemas.openxmlformats.org/officeDocument/2006/relationships/hyperlink" Target="http://www.doctorsoftheworld.org.uk/safesurgerie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egislation.gov.uk/uksi/2015/1862/contents" TargetMode="External"/><Relationship Id="rId14" Type="http://schemas.openxmlformats.org/officeDocument/2006/relationships/hyperlink" Target="https://digital.nhs.uk/services/register-with-a-gp-surgery-service" TargetMode="External"/><Relationship Id="rId22" Type="http://schemas.openxmlformats.org/officeDocument/2006/relationships/hyperlink" Target="https://www.england.nhs.uk/publication/guidance-for-commissioners-interpreting-and-translation-services-in-primary-care/" TargetMode="External"/><Relationship Id="rId27" Type="http://schemas.openxmlformats.org/officeDocument/2006/relationships/hyperlink" Target="https://www.gov.uk/government/uploads/system/uploads/attachment_data/file/49469/the_armed_forces_covenant.pdf" TargetMode="External"/><Relationship Id="rId30" Type="http://schemas.openxmlformats.org/officeDocument/2006/relationships/hyperlink" Target="https://www.nhs.uk/nhs-services/gps/how-to-register-with-a-gp-surgery/" TargetMode="External"/><Relationship Id="rId35" Type="http://schemas.openxmlformats.org/officeDocument/2006/relationships/hyperlink" Target="https://pcse.england.nhs.uk/services/patient-registrations/" TargetMode="External"/><Relationship Id="rId43" Type="http://schemas.openxmlformats.org/officeDocument/2006/relationships/hyperlink" Target="https://www.doctorsoftheworld.org.uk/patient-health-questionnaire/" TargetMode="External"/><Relationship Id="rId48" Type="http://schemas.openxmlformats.org/officeDocument/2006/relationships/image" Target="media/image2.jpeg"/><Relationship Id="rId8" Type="http://schemas.openxmlformats.org/officeDocument/2006/relationships/hyperlink" Target="https://www.england.nhs.uk/wp-content/uploads/2020/12/20-21-GMS-Contract-October-2020.pdf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cqc.org.uk/guidance-providers/gps/gp-mythbusters" TargetMode="External"/><Relationship Id="rId17" Type="http://schemas.openxmlformats.org/officeDocument/2006/relationships/hyperlink" Target="https://pcse.england.nhs.uk/help/patient-registrations/patient-registrations" TargetMode="External"/><Relationship Id="rId25" Type="http://schemas.openxmlformats.org/officeDocument/2006/relationships/hyperlink" Target="http://www.legislation.gov.uk/ukpga/2017/13/enacted" TargetMode="External"/><Relationship Id="rId33" Type="http://schemas.openxmlformats.org/officeDocument/2006/relationships/hyperlink" Target="https://www.bma.org.uk/advice-and-support/gp-practices/managing-your-practice-list/patient-registration" TargetMode="External"/><Relationship Id="rId38" Type="http://schemas.openxmlformats.org/officeDocument/2006/relationships/hyperlink" Target="https://www.cqc.org.uk/guidance-providers/gps/gp-mythbuster-36-registration-treatment-asylum-seekers-refugees-other" TargetMode="External"/><Relationship Id="rId46" Type="http://schemas.openxmlformats.org/officeDocument/2006/relationships/hyperlink" Target="http://www.doctorsoftheworld.org.uk/safesurgeries/" TargetMode="External"/><Relationship Id="rId20" Type="http://schemas.openxmlformats.org/officeDocument/2006/relationships/hyperlink" Target="https://www.bma.org.uk/advice-and-support/gp-practices/communication-with-patients/following-the-accessible-information-standard" TargetMode="External"/><Relationship Id="rId41" Type="http://schemas.openxmlformats.org/officeDocument/2006/relationships/hyperlink" Target="https://www.doctorsoftheworld.org.uk/safesurgeries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3146</Words>
  <Characters>17934</Characters>
  <Application>Microsoft Office Word</Application>
  <DocSecurity>0</DocSecurity>
  <Lines>149</Lines>
  <Paragraphs>42</Paragraphs>
  <ScaleCrop>false</ScaleCrop>
  <Company>NHS</Company>
  <LinksUpToDate>false</LinksUpToDate>
  <CharactersWithSpaces>21038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First Practice Management</dc:creator>
  <cp:lastModifiedBy>PERKINS, Kristy (BOULTHAM PARK MEDICAL PRACTICE)</cp:lastModifiedBy>
  <cp:revision>2</cp:revision>
  <dcterms:created xsi:type="dcterms:W3CDTF">2025-08-13T10:31:00Z</dcterms:created>
  <dcterms:modified xsi:type="dcterms:W3CDTF">2025-08-13T11:34:00Z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2025-08-13T00:00:00Z</vt:filetime>
  </property>
  <property fmtid="{D5CDD505-2E9C-101B-9397-08002B2CF9AE}" pid="5" name="Producer">
    <vt:lpwstr>Microsoft® Word for Microsoft 365</vt:lpwstr>
  </property>
</Properties>
</file>